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04315" w14:textId="6A67836B" w:rsidR="000D55F8" w:rsidRPr="00527F39" w:rsidRDefault="00527F39" w:rsidP="00860992">
      <w:pPr>
        <w:pStyle w:val="Titolo2"/>
        <w:numPr>
          <w:ilvl w:val="0"/>
          <w:numId w:val="13"/>
        </w:numPr>
        <w:jc w:val="center"/>
        <w:rPr>
          <w:rFonts w:ascii="Tahoma" w:hAnsi="Tahoma"/>
          <w:smallCaps/>
          <w:sz w:val="20"/>
        </w:rPr>
      </w:pPr>
      <w:bookmarkStart w:id="0" w:name="_GoBack"/>
      <w:bookmarkEnd w:id="0"/>
      <w:r w:rsidRPr="00527F39">
        <w:rPr>
          <w:rFonts w:ascii="Tahoma" w:hAnsi="Tahoma"/>
          <w:smallCaps/>
          <w:sz w:val="20"/>
        </w:rPr>
        <w:t>CONTRATTO DI SVILUPPO SOFTWARE E ASSISTENZA</w:t>
      </w:r>
    </w:p>
    <w:p w14:paraId="4A4DAF96" w14:textId="77777777" w:rsidR="00B01AD2" w:rsidRDefault="00B01AD2" w:rsidP="00C635D7">
      <w:pPr>
        <w:rPr>
          <w:rFonts w:ascii="Tahoma" w:hAnsi="Tahoma"/>
          <w:sz w:val="20"/>
        </w:rPr>
      </w:pPr>
    </w:p>
    <w:p w14:paraId="621A6D78" w14:textId="6336D9C8" w:rsidR="00B34343" w:rsidRPr="001641A1" w:rsidRDefault="00B34343" w:rsidP="00C635D7">
      <w:pPr>
        <w:rPr>
          <w:rFonts w:ascii="Tahoma" w:hAnsi="Tahoma"/>
          <w:sz w:val="20"/>
        </w:rPr>
      </w:pPr>
      <w:r w:rsidRPr="001641A1">
        <w:rPr>
          <w:rFonts w:ascii="Tahoma" w:hAnsi="Tahoma"/>
          <w:sz w:val="20"/>
        </w:rPr>
        <w:t>Tra le parti</w:t>
      </w:r>
    </w:p>
    <w:p w14:paraId="2AE68390" w14:textId="28328E20" w:rsidR="00B34343" w:rsidRPr="001641A1" w:rsidRDefault="00576455" w:rsidP="00C635D7">
      <w:pPr>
        <w:rPr>
          <w:rFonts w:ascii="Tahoma" w:hAnsi="Tahoma"/>
          <w:sz w:val="20"/>
        </w:rPr>
      </w:pPr>
      <w:r w:rsidRPr="001641A1">
        <w:rPr>
          <w:rFonts w:ascii="Tahoma" w:hAnsi="Tahoma"/>
          <w:sz w:val="20"/>
        </w:rPr>
        <w:t>______________</w:t>
      </w:r>
      <w:r w:rsidR="00B34343" w:rsidRPr="001641A1">
        <w:rPr>
          <w:rFonts w:ascii="Tahoma" w:hAnsi="Tahoma"/>
          <w:sz w:val="20"/>
        </w:rPr>
        <w:t xml:space="preserve"> con sede in </w:t>
      </w:r>
      <w:r w:rsidRPr="001641A1">
        <w:rPr>
          <w:rFonts w:ascii="Tahoma" w:hAnsi="Tahoma"/>
          <w:sz w:val="20"/>
        </w:rPr>
        <w:t>_______</w:t>
      </w:r>
      <w:r w:rsidR="00B34343" w:rsidRPr="001641A1">
        <w:rPr>
          <w:rFonts w:ascii="Tahoma" w:hAnsi="Tahoma"/>
          <w:sz w:val="20"/>
        </w:rPr>
        <w:t xml:space="preserve">, nella persona del legale rappresentante pro tempore, P. IVA </w:t>
      </w:r>
      <w:r w:rsidRPr="001641A1">
        <w:rPr>
          <w:rFonts w:ascii="Tahoma" w:hAnsi="Tahoma"/>
          <w:sz w:val="20"/>
        </w:rPr>
        <w:t>________</w:t>
      </w:r>
      <w:r w:rsidR="00B34343" w:rsidRPr="001641A1">
        <w:rPr>
          <w:rFonts w:ascii="Tahoma" w:hAnsi="Tahoma"/>
          <w:sz w:val="20"/>
        </w:rPr>
        <w:t xml:space="preserve"> (di seguito anche: “l’AZIENDA”) </w:t>
      </w:r>
    </w:p>
    <w:p w14:paraId="68520586" w14:textId="77777777" w:rsidR="00B34343" w:rsidRPr="001641A1" w:rsidRDefault="00B34343" w:rsidP="00C635D7">
      <w:pPr>
        <w:rPr>
          <w:rFonts w:ascii="Tahoma" w:hAnsi="Tahoma"/>
          <w:sz w:val="20"/>
        </w:rPr>
      </w:pPr>
      <w:r w:rsidRPr="001641A1">
        <w:rPr>
          <w:rFonts w:ascii="Tahoma" w:hAnsi="Tahoma"/>
          <w:sz w:val="20"/>
        </w:rPr>
        <w:t>E</w:t>
      </w:r>
    </w:p>
    <w:p w14:paraId="2DAADA32" w14:textId="36833938" w:rsidR="00576455" w:rsidRPr="001641A1" w:rsidRDefault="00576455" w:rsidP="00C635D7">
      <w:pPr>
        <w:rPr>
          <w:rFonts w:ascii="Tahoma" w:hAnsi="Tahoma"/>
          <w:sz w:val="20"/>
        </w:rPr>
      </w:pPr>
      <w:r w:rsidRPr="001641A1">
        <w:rPr>
          <w:rFonts w:ascii="Tahoma" w:hAnsi="Tahoma"/>
          <w:sz w:val="20"/>
        </w:rPr>
        <w:t xml:space="preserve">______________ con sede in _______, nella persona del legale rappresentante pro tempore, P. IVA ________ (di seguito anche: “il CLIENTE”) </w:t>
      </w:r>
    </w:p>
    <w:p w14:paraId="0E8174F4" w14:textId="77777777" w:rsidR="00B34343" w:rsidRPr="001641A1" w:rsidRDefault="00576455" w:rsidP="00C635D7">
      <w:pPr>
        <w:rPr>
          <w:rFonts w:ascii="Tahoma" w:hAnsi="Tahoma"/>
          <w:sz w:val="20"/>
        </w:rPr>
      </w:pPr>
      <w:r w:rsidRPr="001641A1">
        <w:rPr>
          <w:rFonts w:ascii="Tahoma" w:hAnsi="Tahoma"/>
          <w:sz w:val="20"/>
        </w:rPr>
        <w:t>i</w:t>
      </w:r>
      <w:r w:rsidR="00B34343" w:rsidRPr="001641A1">
        <w:rPr>
          <w:rFonts w:ascii="Tahoma" w:hAnsi="Tahoma"/>
          <w:sz w:val="20"/>
        </w:rPr>
        <w:t>nsieme indicate anche come “le Parti”</w:t>
      </w:r>
    </w:p>
    <w:p w14:paraId="17705E61" w14:textId="77777777" w:rsidR="00576455" w:rsidRPr="001641A1" w:rsidRDefault="00576455" w:rsidP="00576455">
      <w:pPr>
        <w:jc w:val="center"/>
        <w:rPr>
          <w:rFonts w:ascii="Tahoma" w:hAnsi="Tahoma"/>
          <w:sz w:val="20"/>
        </w:rPr>
      </w:pPr>
      <w:r w:rsidRPr="001641A1">
        <w:rPr>
          <w:rFonts w:ascii="Tahoma" w:hAnsi="Tahoma"/>
          <w:sz w:val="20"/>
        </w:rPr>
        <w:t>si conviene e si stipula quanto segue</w:t>
      </w:r>
    </w:p>
    <w:p w14:paraId="4CE16962" w14:textId="77777777" w:rsidR="000D55F8" w:rsidRPr="001641A1" w:rsidRDefault="000D55F8" w:rsidP="00C635D7">
      <w:pPr>
        <w:pStyle w:val="Paragrafoelenco"/>
        <w:numPr>
          <w:ilvl w:val="0"/>
          <w:numId w:val="12"/>
        </w:numPr>
        <w:jc w:val="both"/>
        <w:rPr>
          <w:rFonts w:ascii="Tahoma" w:hAnsi="Tahoma"/>
          <w:b/>
          <w:bCs/>
          <w:sz w:val="20"/>
          <w:u w:val="single"/>
        </w:rPr>
      </w:pPr>
      <w:r w:rsidRPr="001641A1">
        <w:rPr>
          <w:rFonts w:ascii="Tahoma" w:hAnsi="Tahoma"/>
          <w:b/>
          <w:bCs/>
          <w:sz w:val="20"/>
          <w:u w:val="single"/>
        </w:rPr>
        <w:t>Oggetto</w:t>
      </w:r>
    </w:p>
    <w:p w14:paraId="7E94ACA4" w14:textId="77777777" w:rsidR="000D55F8" w:rsidRPr="001641A1" w:rsidRDefault="000D55F8" w:rsidP="00C635D7">
      <w:pPr>
        <w:pStyle w:val="Corpodeltesto2"/>
        <w:rPr>
          <w:rFonts w:ascii="Tahoma" w:hAnsi="Tahoma"/>
        </w:rPr>
      </w:pPr>
      <w:r w:rsidRPr="001641A1">
        <w:rPr>
          <w:rFonts w:ascii="Tahoma" w:hAnsi="Tahoma"/>
        </w:rPr>
        <w:t>L’AZIENDA, si obbliga a fornire al CLIENTE ai termini ed alle condizioni che seguono i programmi per elaboratore (di seguito: “PROGRAMMI”) corrispondenti alle specifiche funzionali e tecniche richieste dal cliente.</w:t>
      </w:r>
    </w:p>
    <w:p w14:paraId="28AFF9D4" w14:textId="77777777" w:rsidR="000D55F8" w:rsidRPr="001641A1" w:rsidRDefault="000D55F8" w:rsidP="00C635D7">
      <w:pPr>
        <w:pStyle w:val="Paragrafoelenco"/>
        <w:numPr>
          <w:ilvl w:val="0"/>
          <w:numId w:val="12"/>
        </w:numPr>
        <w:jc w:val="both"/>
        <w:rPr>
          <w:rFonts w:ascii="Tahoma" w:hAnsi="Tahoma"/>
          <w:b/>
          <w:bCs/>
          <w:sz w:val="20"/>
          <w:u w:val="single"/>
        </w:rPr>
      </w:pPr>
      <w:r w:rsidRPr="001641A1">
        <w:rPr>
          <w:rFonts w:ascii="Tahoma" w:hAnsi="Tahoma"/>
          <w:b/>
          <w:bCs/>
          <w:sz w:val="20"/>
          <w:u w:val="single"/>
        </w:rPr>
        <w:t>Informazioni e specifiche tecniche.</w:t>
      </w:r>
    </w:p>
    <w:p w14:paraId="02100360" w14:textId="77777777" w:rsidR="000D55F8" w:rsidRPr="001641A1" w:rsidRDefault="000D55F8" w:rsidP="00C635D7">
      <w:pPr>
        <w:jc w:val="both"/>
        <w:rPr>
          <w:rFonts w:ascii="Tahoma" w:hAnsi="Tahoma"/>
          <w:sz w:val="20"/>
        </w:rPr>
      </w:pPr>
      <w:r w:rsidRPr="001641A1">
        <w:rPr>
          <w:rFonts w:ascii="Tahoma" w:hAnsi="Tahoma"/>
          <w:sz w:val="20"/>
        </w:rPr>
        <w:t>2.1 I PROGRAMMI forniti dall’AZIENDA si basano sullo studio di fattibilità o comunque sulle informazioni fornite dal CLIENTE in ordine alle specifiche funzionali e tecniche ed alle macchine di cui lo stesso CLIENTE dispone o che intende utilizzare. Il CLIENTE è il solo responsabile della correttezza di tali informazioni e l’AZIENDA non risponde dell’eventuale malfunzionamento delle macchine o di errori eventualmente commessi nella redazione delle specifiche funzionali e tecniche, così come di errori o imprecisioni nello studio di fattibilità.</w:t>
      </w:r>
    </w:p>
    <w:p w14:paraId="3B5E26AF" w14:textId="77777777" w:rsidR="000D55F8" w:rsidRPr="001641A1" w:rsidRDefault="000D55F8" w:rsidP="00C635D7">
      <w:pPr>
        <w:jc w:val="both"/>
        <w:rPr>
          <w:rFonts w:ascii="Tahoma" w:hAnsi="Tahoma"/>
          <w:sz w:val="20"/>
        </w:rPr>
      </w:pPr>
      <w:r w:rsidRPr="001641A1">
        <w:rPr>
          <w:rFonts w:ascii="Tahoma" w:hAnsi="Tahoma"/>
          <w:sz w:val="20"/>
        </w:rPr>
        <w:t>2.2 In deroga a quanto previsto negli artt. 1659 e segg., in quanto applicabili, eventuali variazioni delle specifiche tecniche di qualsiasi entità sono efficaci solo con il consenso scritto dell’AZIENDA e previo accordo sull’aumento del prezzo pattuito.</w:t>
      </w:r>
    </w:p>
    <w:p w14:paraId="25FED2E2" w14:textId="77777777" w:rsidR="000D55F8" w:rsidRPr="001641A1" w:rsidRDefault="000D55F8" w:rsidP="00C635D7">
      <w:pPr>
        <w:pStyle w:val="Paragrafoelenco"/>
        <w:numPr>
          <w:ilvl w:val="0"/>
          <w:numId w:val="12"/>
        </w:numPr>
        <w:jc w:val="both"/>
        <w:rPr>
          <w:rFonts w:ascii="Tahoma" w:hAnsi="Tahoma"/>
          <w:b/>
          <w:bCs/>
          <w:sz w:val="20"/>
          <w:u w:val="single"/>
        </w:rPr>
      </w:pPr>
      <w:r w:rsidRPr="001641A1">
        <w:rPr>
          <w:rFonts w:ascii="Tahoma" w:hAnsi="Tahoma"/>
          <w:b/>
          <w:bCs/>
          <w:sz w:val="20"/>
          <w:u w:val="single"/>
        </w:rPr>
        <w:t>Tempi e modi di consegna</w:t>
      </w:r>
    </w:p>
    <w:p w14:paraId="3BECE146" w14:textId="77777777" w:rsidR="000D55F8" w:rsidRPr="001641A1" w:rsidRDefault="000D55F8" w:rsidP="00C635D7">
      <w:pPr>
        <w:jc w:val="both"/>
        <w:rPr>
          <w:rFonts w:ascii="Tahoma" w:hAnsi="Tahoma"/>
          <w:sz w:val="20"/>
        </w:rPr>
      </w:pPr>
      <w:r w:rsidRPr="001641A1">
        <w:rPr>
          <w:rFonts w:ascii="Tahoma" w:hAnsi="Tahoma"/>
          <w:sz w:val="20"/>
        </w:rPr>
        <w:t>3.1 I PROGRAMMI e la relativa documentazione saranno consegnati all’indirizzo indicato dal CLIENTE anche tramite semplice download, nei termini intermedi e finali indicati nell’allegato “A”, termini da considerarsi in ogni caso solo indicativi e non vincolanti per l’AZIENDA.</w:t>
      </w:r>
    </w:p>
    <w:p w14:paraId="098B049D" w14:textId="77777777" w:rsidR="000D55F8" w:rsidRPr="001641A1" w:rsidRDefault="000D55F8" w:rsidP="00C635D7">
      <w:pPr>
        <w:jc w:val="both"/>
        <w:rPr>
          <w:rFonts w:ascii="Tahoma" w:hAnsi="Tahoma"/>
          <w:sz w:val="20"/>
        </w:rPr>
      </w:pPr>
      <w:r w:rsidRPr="001641A1">
        <w:rPr>
          <w:rFonts w:ascii="Tahoma" w:hAnsi="Tahoma"/>
          <w:sz w:val="20"/>
        </w:rPr>
        <w:t>3.2 In ogni caso l’AZIENDA non risponde di eventuali danni derivanti da ritardi nella consegna indipendenti dalla propria volontà.</w:t>
      </w:r>
    </w:p>
    <w:p w14:paraId="353CA7C5" w14:textId="77777777" w:rsidR="000D55F8" w:rsidRPr="001641A1" w:rsidRDefault="000D55F8" w:rsidP="00C635D7">
      <w:pPr>
        <w:pStyle w:val="Paragrafoelenco"/>
        <w:numPr>
          <w:ilvl w:val="0"/>
          <w:numId w:val="12"/>
        </w:numPr>
        <w:jc w:val="both"/>
        <w:rPr>
          <w:rFonts w:ascii="Tahoma" w:hAnsi="Tahoma"/>
          <w:b/>
          <w:bCs/>
          <w:sz w:val="20"/>
          <w:u w:val="single"/>
        </w:rPr>
      </w:pPr>
      <w:r w:rsidRPr="001641A1">
        <w:rPr>
          <w:rFonts w:ascii="Tahoma" w:hAnsi="Tahoma"/>
          <w:b/>
          <w:bCs/>
          <w:sz w:val="20"/>
          <w:u w:val="single"/>
        </w:rPr>
        <w:t>Installazione e collaudo</w:t>
      </w:r>
    </w:p>
    <w:p w14:paraId="72FCF4E6" w14:textId="77777777" w:rsidR="000D55F8" w:rsidRPr="001641A1" w:rsidRDefault="000D55F8" w:rsidP="00C635D7">
      <w:pPr>
        <w:jc w:val="both"/>
        <w:rPr>
          <w:rFonts w:ascii="Tahoma" w:hAnsi="Tahoma"/>
          <w:sz w:val="20"/>
        </w:rPr>
      </w:pPr>
      <w:r w:rsidRPr="001641A1">
        <w:rPr>
          <w:rFonts w:ascii="Tahoma" w:hAnsi="Tahoma"/>
          <w:sz w:val="20"/>
        </w:rPr>
        <w:t xml:space="preserve">4.1 L’AZIENDA effettuerà sui PROGRAMMI un test interno con lo stesso tipo di macchine che il CLIENTE. Esauritasi positivamente tale verifica, alla quale il CLIENTE potrà partecipare, l’AZIENDA comunicherà al CLIENTE il regolare funzionamento dei PROGRAMMI secondo le specifiche concordate e l’assenza di vizi o difetti del software. </w:t>
      </w:r>
    </w:p>
    <w:p w14:paraId="6D4C0E91" w14:textId="77777777" w:rsidR="000D55F8" w:rsidRPr="001641A1" w:rsidRDefault="000D55F8" w:rsidP="00C635D7">
      <w:pPr>
        <w:pStyle w:val="Corpodeltesto3"/>
        <w:rPr>
          <w:rFonts w:ascii="Tahoma" w:hAnsi="Tahoma"/>
          <w:color w:val="auto"/>
          <w:sz w:val="20"/>
        </w:rPr>
      </w:pPr>
      <w:r w:rsidRPr="001641A1">
        <w:rPr>
          <w:rFonts w:ascii="Tahoma" w:hAnsi="Tahoma"/>
          <w:color w:val="auto"/>
          <w:sz w:val="20"/>
        </w:rPr>
        <w:t>4.2 Provvederà, quindi, contestualmente o successivamente a consegnare una copia del software in forma eseguibile.</w:t>
      </w:r>
    </w:p>
    <w:p w14:paraId="19D7C9FD" w14:textId="77777777" w:rsidR="000D55F8" w:rsidRPr="001641A1" w:rsidRDefault="000D55F8" w:rsidP="00C635D7">
      <w:pPr>
        <w:pStyle w:val="Corpodeltesto3"/>
        <w:rPr>
          <w:rFonts w:ascii="Tahoma" w:hAnsi="Tahoma"/>
          <w:color w:val="auto"/>
          <w:sz w:val="20"/>
        </w:rPr>
      </w:pPr>
      <w:r w:rsidRPr="001641A1">
        <w:rPr>
          <w:rFonts w:ascii="Tahoma" w:hAnsi="Tahoma"/>
          <w:color w:val="auto"/>
          <w:sz w:val="20"/>
        </w:rPr>
        <w:t xml:space="preserve">4.3 Trascorsi </w:t>
      </w:r>
      <w:r w:rsidR="00B34343" w:rsidRPr="001641A1">
        <w:rPr>
          <w:rFonts w:ascii="Tahoma" w:hAnsi="Tahoma"/>
          <w:color w:val="auto"/>
          <w:sz w:val="20"/>
        </w:rPr>
        <w:t>90</w:t>
      </w:r>
      <w:r w:rsidRPr="001641A1">
        <w:rPr>
          <w:rFonts w:ascii="Tahoma" w:hAnsi="Tahoma"/>
          <w:color w:val="auto"/>
          <w:sz w:val="20"/>
        </w:rPr>
        <w:t xml:space="preserve"> gg. giorni da tale consegna senza che siano pervenute contestazioni da parte del CLIENTE i PROGRAMMI si considerano definitivamente accettati</w:t>
      </w:r>
    </w:p>
    <w:p w14:paraId="066CA563" w14:textId="77777777" w:rsidR="000D55F8" w:rsidRPr="001641A1" w:rsidRDefault="000D55F8" w:rsidP="00C635D7">
      <w:pPr>
        <w:pStyle w:val="Titolo1"/>
        <w:numPr>
          <w:ilvl w:val="0"/>
          <w:numId w:val="12"/>
        </w:numPr>
        <w:rPr>
          <w:rFonts w:ascii="Tahoma" w:hAnsi="Tahoma"/>
          <w:sz w:val="20"/>
        </w:rPr>
      </w:pPr>
      <w:r w:rsidRPr="001641A1">
        <w:rPr>
          <w:rFonts w:ascii="Tahoma" w:hAnsi="Tahoma"/>
          <w:sz w:val="20"/>
        </w:rPr>
        <w:t>Assistenza</w:t>
      </w:r>
    </w:p>
    <w:p w14:paraId="11117C78" w14:textId="77777777" w:rsidR="000D55F8" w:rsidRPr="001641A1" w:rsidRDefault="000D55F8" w:rsidP="00C635D7">
      <w:pPr>
        <w:jc w:val="both"/>
        <w:rPr>
          <w:rFonts w:ascii="Tahoma" w:hAnsi="Tahoma"/>
          <w:sz w:val="20"/>
        </w:rPr>
        <w:sectPr w:rsidR="000D55F8" w:rsidRPr="001641A1" w:rsidSect="008F6B6B">
          <w:headerReference w:type="even" r:id="rId8"/>
          <w:headerReference w:type="default" r:id="rId9"/>
          <w:footerReference w:type="even" r:id="rId10"/>
          <w:footerReference w:type="default" r:id="rId11"/>
          <w:headerReference w:type="first" r:id="rId12"/>
          <w:footerReference w:type="first" r:id="rId13"/>
          <w:pgSz w:w="11906" w:h="16838"/>
          <w:pgMar w:top="851" w:right="1134" w:bottom="851" w:left="1134" w:header="709" w:footer="159" w:gutter="0"/>
          <w:cols w:space="708"/>
          <w:docGrid w:linePitch="360"/>
        </w:sectPr>
      </w:pPr>
    </w:p>
    <w:p w14:paraId="66E0AF3B" w14:textId="77777777" w:rsidR="000D55F8" w:rsidRPr="001641A1" w:rsidRDefault="000D55F8" w:rsidP="00C635D7">
      <w:pPr>
        <w:jc w:val="both"/>
        <w:rPr>
          <w:rFonts w:ascii="Tahoma" w:hAnsi="Tahoma"/>
          <w:sz w:val="20"/>
        </w:rPr>
      </w:pPr>
      <w:r w:rsidRPr="001641A1">
        <w:rPr>
          <w:rFonts w:ascii="Tahoma" w:hAnsi="Tahoma"/>
          <w:sz w:val="20"/>
        </w:rPr>
        <w:t xml:space="preserve">5.1 L’AZIENDA si impegna a fornire al CLIENTE un servizio di assistenza e manutenzione sui PROGRAMMI nello stato in cui essi si trovano scaduti i </w:t>
      </w:r>
      <w:r w:rsidR="00B34343" w:rsidRPr="001641A1">
        <w:rPr>
          <w:rFonts w:ascii="Tahoma" w:hAnsi="Tahoma"/>
          <w:sz w:val="20"/>
        </w:rPr>
        <w:t>90</w:t>
      </w:r>
      <w:r w:rsidRPr="001641A1">
        <w:rPr>
          <w:rFonts w:ascii="Tahoma" w:hAnsi="Tahoma"/>
          <w:sz w:val="20"/>
        </w:rPr>
        <w:t xml:space="preserve"> gg. di cui all’art. 4, compresi gli eventuali interventi per l’eliminazione di vizi degli stessi.</w:t>
      </w:r>
    </w:p>
    <w:p w14:paraId="54AF47A5" w14:textId="77777777" w:rsidR="000D55F8" w:rsidRPr="001641A1" w:rsidRDefault="000D55F8" w:rsidP="00C635D7">
      <w:pPr>
        <w:pStyle w:val="Corpotesto"/>
        <w:outlineLvl w:val="9"/>
        <w:rPr>
          <w:rFonts w:ascii="Tahoma" w:hAnsi="Tahoma"/>
          <w:sz w:val="20"/>
        </w:rPr>
      </w:pPr>
      <w:r w:rsidRPr="001641A1">
        <w:rPr>
          <w:rFonts w:ascii="Tahoma" w:hAnsi="Tahoma"/>
          <w:sz w:val="20"/>
        </w:rPr>
        <w:t xml:space="preserve">5.2 Qualora il CLIENTE modifichi in qualsiasi modo, direttamente o tramite terzi, i PROGRAMMI, senza previo consenso dell’AZIENDA, questa potrà recedere immediatamente dal contratto di assistenza e manutenzione senza preavviso e mantenendo a titolo di penale il canone fino ad allora incassato o comunque esigibile.  </w:t>
      </w:r>
    </w:p>
    <w:p w14:paraId="635C5D48" w14:textId="77777777" w:rsidR="000D55F8" w:rsidRPr="001641A1" w:rsidRDefault="000D55F8" w:rsidP="00C635D7">
      <w:pPr>
        <w:jc w:val="both"/>
        <w:rPr>
          <w:rFonts w:ascii="Tahoma" w:hAnsi="Tahoma"/>
          <w:sz w:val="20"/>
        </w:rPr>
      </w:pPr>
      <w:r w:rsidRPr="001641A1">
        <w:rPr>
          <w:rFonts w:ascii="Tahoma" w:hAnsi="Tahoma"/>
          <w:sz w:val="20"/>
        </w:rPr>
        <w:t>5.3 I servizi compresi nell’attività di assistenza, così come il corrispettivo della stessa sono dettagliatamente elencati nell’Allegato B al presente contratto.</w:t>
      </w:r>
    </w:p>
    <w:p w14:paraId="697372EA" w14:textId="77777777" w:rsidR="000D55F8" w:rsidRPr="001641A1" w:rsidRDefault="000D55F8" w:rsidP="00C635D7">
      <w:pPr>
        <w:jc w:val="both"/>
        <w:rPr>
          <w:rFonts w:ascii="Tahoma" w:hAnsi="Tahoma"/>
          <w:sz w:val="20"/>
        </w:rPr>
      </w:pPr>
      <w:r w:rsidRPr="001641A1">
        <w:rPr>
          <w:rFonts w:ascii="Tahoma" w:hAnsi="Tahoma"/>
          <w:sz w:val="20"/>
        </w:rPr>
        <w:t>5.4 Il servizio di assistenza e manutenzione avrà durata fino al __</w:t>
      </w:r>
      <w:r w:rsidR="00B34343" w:rsidRPr="001641A1">
        <w:rPr>
          <w:rFonts w:ascii="Tahoma" w:hAnsi="Tahoma"/>
          <w:sz w:val="20"/>
        </w:rPr>
        <w:t>__</w:t>
      </w:r>
      <w:r w:rsidRPr="001641A1">
        <w:rPr>
          <w:rFonts w:ascii="Tahoma" w:hAnsi="Tahoma"/>
          <w:sz w:val="20"/>
        </w:rPr>
        <w:t xml:space="preserve">_ e si prorogherà tacitamente con durata annuale in assenza di disdetta da inviarsi tramite </w:t>
      </w:r>
      <w:r w:rsidR="00B34343" w:rsidRPr="001641A1">
        <w:rPr>
          <w:rFonts w:ascii="Tahoma" w:hAnsi="Tahoma"/>
          <w:sz w:val="20"/>
        </w:rPr>
        <w:t xml:space="preserve">PEC o </w:t>
      </w:r>
      <w:r w:rsidRPr="001641A1">
        <w:rPr>
          <w:rFonts w:ascii="Tahoma" w:hAnsi="Tahoma"/>
          <w:sz w:val="20"/>
        </w:rPr>
        <w:t xml:space="preserve">raccomandata </w:t>
      </w:r>
      <w:proofErr w:type="spellStart"/>
      <w:r w:rsidRPr="001641A1">
        <w:rPr>
          <w:rFonts w:ascii="Tahoma" w:hAnsi="Tahoma"/>
          <w:sz w:val="20"/>
        </w:rPr>
        <w:t>a.r</w:t>
      </w:r>
      <w:proofErr w:type="spellEnd"/>
      <w:r w:rsidRPr="001641A1">
        <w:rPr>
          <w:rFonts w:ascii="Tahoma" w:hAnsi="Tahoma"/>
          <w:sz w:val="20"/>
        </w:rPr>
        <w:t xml:space="preserve"> almeno 90 gg. prima di ogni scadenza.    </w:t>
      </w:r>
    </w:p>
    <w:p w14:paraId="0D0C5A18" w14:textId="77777777" w:rsidR="000D55F8" w:rsidRPr="001641A1" w:rsidRDefault="000D55F8" w:rsidP="00C635D7">
      <w:pPr>
        <w:pStyle w:val="Titolo1"/>
        <w:numPr>
          <w:ilvl w:val="0"/>
          <w:numId w:val="12"/>
        </w:numPr>
        <w:rPr>
          <w:rFonts w:ascii="Tahoma" w:hAnsi="Tahoma"/>
          <w:sz w:val="20"/>
        </w:rPr>
      </w:pPr>
      <w:r w:rsidRPr="001641A1">
        <w:rPr>
          <w:rFonts w:ascii="Tahoma" w:hAnsi="Tahoma"/>
          <w:sz w:val="20"/>
        </w:rPr>
        <w:t>Proprietà</w:t>
      </w:r>
    </w:p>
    <w:p w14:paraId="2DE91174" w14:textId="77777777" w:rsidR="000D55F8" w:rsidRPr="001641A1" w:rsidRDefault="000D55F8" w:rsidP="00C635D7">
      <w:pPr>
        <w:pStyle w:val="Corpodeltesto3"/>
        <w:rPr>
          <w:rFonts w:ascii="Tahoma" w:hAnsi="Tahoma"/>
          <w:color w:val="auto"/>
          <w:sz w:val="20"/>
        </w:rPr>
      </w:pPr>
      <w:r w:rsidRPr="001641A1">
        <w:rPr>
          <w:rFonts w:ascii="Tahoma" w:hAnsi="Tahoma"/>
          <w:color w:val="auto"/>
          <w:sz w:val="20"/>
        </w:rPr>
        <w:t xml:space="preserve">6.1 I PROGRAMMI, comprensivi dei sorgenti, la relativa documentazione e tutti i diritti di sfruttamento economico degli stessi rimarranno di proprietà esclusiva del CLIENTE. </w:t>
      </w:r>
    </w:p>
    <w:p w14:paraId="614F5499" w14:textId="77777777" w:rsidR="000D55F8" w:rsidRPr="001641A1" w:rsidRDefault="000D55F8" w:rsidP="00C635D7">
      <w:pPr>
        <w:jc w:val="both"/>
        <w:rPr>
          <w:rFonts w:ascii="Tahoma" w:hAnsi="Tahoma"/>
          <w:sz w:val="20"/>
        </w:rPr>
      </w:pPr>
      <w:r w:rsidRPr="001641A1">
        <w:rPr>
          <w:rFonts w:ascii="Tahoma" w:hAnsi="Tahoma"/>
          <w:sz w:val="20"/>
        </w:rPr>
        <w:t xml:space="preserve">6.2 I sorgenti verranno consegnati al CLIENTE, insieme alla necessaria documentazione, solo alla scadenza dei </w:t>
      </w:r>
      <w:r w:rsidR="00B34343" w:rsidRPr="001641A1">
        <w:rPr>
          <w:rFonts w:ascii="Tahoma" w:hAnsi="Tahoma"/>
          <w:sz w:val="20"/>
        </w:rPr>
        <w:t>90</w:t>
      </w:r>
      <w:r w:rsidRPr="001641A1">
        <w:rPr>
          <w:rFonts w:ascii="Tahoma" w:hAnsi="Tahoma"/>
          <w:sz w:val="20"/>
        </w:rPr>
        <w:t xml:space="preserve"> gg. previsti al punto 4.3, nella loro ultima versione. L’AZIENDA manterrà comunque il possesso di una o più copie di tali sorgenti da utilizzare per l’attività di manutenzione.</w:t>
      </w:r>
    </w:p>
    <w:p w14:paraId="3B6D5A08" w14:textId="77777777" w:rsidR="000D55F8" w:rsidRPr="001641A1" w:rsidRDefault="000D55F8" w:rsidP="00C635D7">
      <w:pPr>
        <w:jc w:val="both"/>
        <w:rPr>
          <w:rFonts w:ascii="Tahoma" w:hAnsi="Tahoma"/>
          <w:sz w:val="20"/>
        </w:rPr>
      </w:pPr>
      <w:r w:rsidRPr="001641A1">
        <w:rPr>
          <w:rFonts w:ascii="Tahoma" w:hAnsi="Tahoma"/>
          <w:sz w:val="20"/>
        </w:rPr>
        <w:t>6.3 Fino alla scadenza di tale termine i sorgenti rimarranno in possesso dell’AZIENDA, la quale potrà utilizzarli per interventi di manutenzione o di modifica derivati da problemi riscontrati nel software.</w:t>
      </w:r>
    </w:p>
    <w:p w14:paraId="6D23C6AF" w14:textId="77777777" w:rsidR="000D55F8" w:rsidRPr="001641A1" w:rsidRDefault="000D55F8" w:rsidP="00C635D7">
      <w:pPr>
        <w:jc w:val="both"/>
        <w:rPr>
          <w:rFonts w:ascii="Tahoma" w:hAnsi="Tahoma"/>
          <w:sz w:val="20"/>
        </w:rPr>
      </w:pPr>
      <w:r w:rsidRPr="001641A1">
        <w:rPr>
          <w:rFonts w:ascii="Tahoma" w:hAnsi="Tahoma"/>
          <w:sz w:val="20"/>
        </w:rPr>
        <w:t xml:space="preserve">6.4. Il CLIENTE si obbliga a comunicare immediatamente all’AZIENDA ogni intervento di qualsiasi genere effettuato, direttamente o tramite terzi, sui PROGRAMMI, anche al fine di permettere all’AZIENDA la regolare </w:t>
      </w:r>
      <w:r w:rsidRPr="001641A1">
        <w:rPr>
          <w:rFonts w:ascii="Tahoma" w:hAnsi="Tahoma"/>
          <w:sz w:val="20"/>
        </w:rPr>
        <w:lastRenderedPageBreak/>
        <w:t>manutenzione e assistenza degli stessi PROGRAMMI, qualora contrattualmente concordata, consegnando una copia degli aggiornamenti.</w:t>
      </w:r>
    </w:p>
    <w:p w14:paraId="108A295A" w14:textId="77777777" w:rsidR="000D55F8" w:rsidRPr="001641A1" w:rsidRDefault="000D55F8" w:rsidP="00C635D7">
      <w:pPr>
        <w:pStyle w:val="Paragrafoelenco"/>
        <w:numPr>
          <w:ilvl w:val="0"/>
          <w:numId w:val="12"/>
        </w:numPr>
        <w:jc w:val="both"/>
        <w:rPr>
          <w:rFonts w:ascii="Tahoma" w:hAnsi="Tahoma"/>
          <w:b/>
          <w:bCs/>
          <w:sz w:val="20"/>
          <w:u w:val="single"/>
        </w:rPr>
      </w:pPr>
      <w:r w:rsidRPr="001641A1">
        <w:rPr>
          <w:rFonts w:ascii="Tahoma" w:hAnsi="Tahoma"/>
          <w:b/>
          <w:bCs/>
          <w:sz w:val="20"/>
          <w:u w:val="single"/>
        </w:rPr>
        <w:t>Corrispettivo e modalità di pagamento</w:t>
      </w:r>
    </w:p>
    <w:p w14:paraId="1F612C40" w14:textId="482C8229" w:rsidR="000D55F8" w:rsidRPr="001641A1" w:rsidRDefault="000D55F8" w:rsidP="00C635D7">
      <w:pPr>
        <w:pStyle w:val="Corpotesto"/>
        <w:outlineLvl w:val="9"/>
        <w:rPr>
          <w:rFonts w:ascii="Tahoma" w:hAnsi="Tahoma"/>
          <w:sz w:val="20"/>
        </w:rPr>
      </w:pPr>
      <w:r w:rsidRPr="001641A1">
        <w:rPr>
          <w:rFonts w:ascii="Tahoma" w:hAnsi="Tahoma"/>
          <w:sz w:val="20"/>
        </w:rPr>
        <w:t>7.1.</w:t>
      </w:r>
      <w:r w:rsidR="00F07A08">
        <w:rPr>
          <w:rFonts w:ascii="Tahoma" w:hAnsi="Tahoma"/>
          <w:sz w:val="20"/>
        </w:rPr>
        <w:t xml:space="preserve"> </w:t>
      </w:r>
      <w:r w:rsidRPr="001641A1">
        <w:rPr>
          <w:rFonts w:ascii="Tahoma" w:hAnsi="Tahoma"/>
          <w:sz w:val="20"/>
        </w:rPr>
        <w:t>Il CLIENTE si obbliga a corrispondere all’AZIENDA quale corrispettivo dei PROGRAMMI e della relativa documentazione l’importo indicato nell’allegato “A” secondo le modalità ivi dettagliatamente previste.</w:t>
      </w:r>
    </w:p>
    <w:p w14:paraId="6DEB62D2" w14:textId="77777777" w:rsidR="000D55F8" w:rsidRPr="001641A1" w:rsidRDefault="000D55F8" w:rsidP="00C635D7">
      <w:pPr>
        <w:jc w:val="both"/>
        <w:rPr>
          <w:rFonts w:ascii="Tahoma" w:hAnsi="Tahoma"/>
          <w:sz w:val="20"/>
        </w:rPr>
      </w:pPr>
      <w:r w:rsidRPr="001641A1">
        <w:rPr>
          <w:rFonts w:ascii="Tahoma" w:hAnsi="Tahoma"/>
          <w:sz w:val="20"/>
        </w:rPr>
        <w:t xml:space="preserve">7.2 In caso di ritardo nel pagamento </w:t>
      </w:r>
      <w:r w:rsidR="00B34343" w:rsidRPr="001641A1">
        <w:rPr>
          <w:rFonts w:ascii="Tahoma" w:hAnsi="Tahoma"/>
          <w:sz w:val="20"/>
        </w:rPr>
        <w:t>si applicheranno gli interessi di mora previsti dalla normativa vigente.</w:t>
      </w:r>
    </w:p>
    <w:p w14:paraId="7A3B0EBE" w14:textId="77777777" w:rsidR="000D55F8" w:rsidRPr="001641A1" w:rsidRDefault="000D55F8" w:rsidP="00C635D7">
      <w:pPr>
        <w:pStyle w:val="Paragrafoelenco"/>
        <w:numPr>
          <w:ilvl w:val="0"/>
          <w:numId w:val="12"/>
        </w:numPr>
        <w:jc w:val="both"/>
        <w:rPr>
          <w:rFonts w:ascii="Tahoma" w:hAnsi="Tahoma"/>
          <w:b/>
          <w:bCs/>
          <w:sz w:val="20"/>
          <w:u w:val="single"/>
        </w:rPr>
      </w:pPr>
      <w:r w:rsidRPr="001641A1">
        <w:rPr>
          <w:rFonts w:ascii="Tahoma" w:hAnsi="Tahoma"/>
          <w:b/>
          <w:bCs/>
          <w:sz w:val="20"/>
          <w:u w:val="single"/>
        </w:rPr>
        <w:t>Obbligo di riservatezza</w:t>
      </w:r>
    </w:p>
    <w:p w14:paraId="46B183FD" w14:textId="77777777" w:rsidR="000D55F8" w:rsidRPr="001641A1" w:rsidRDefault="000D55F8" w:rsidP="00C635D7">
      <w:pPr>
        <w:jc w:val="both"/>
        <w:rPr>
          <w:rFonts w:ascii="Tahoma" w:hAnsi="Tahoma"/>
          <w:sz w:val="20"/>
        </w:rPr>
      </w:pPr>
      <w:r w:rsidRPr="001641A1">
        <w:rPr>
          <w:rFonts w:ascii="Tahoma" w:hAnsi="Tahoma"/>
          <w:sz w:val="20"/>
        </w:rPr>
        <w:t>8.1 L’AZIENDA si obbliga a mantenere riservate le informazioni relative alle attività del CLIENTE di cui verrà a conoscenza in relazione alla prestazione dei servizi richiesti e si obbliga altresì ad impegnare il proprio personale a mantenere riservate tale informazioni.</w:t>
      </w:r>
    </w:p>
    <w:p w14:paraId="23214938" w14:textId="77777777" w:rsidR="000D55F8" w:rsidRPr="001641A1" w:rsidRDefault="000D55F8" w:rsidP="00C635D7">
      <w:pPr>
        <w:jc w:val="both"/>
        <w:rPr>
          <w:rFonts w:ascii="Tahoma" w:hAnsi="Tahoma"/>
          <w:sz w:val="20"/>
        </w:rPr>
      </w:pPr>
      <w:r w:rsidRPr="001641A1">
        <w:rPr>
          <w:rFonts w:ascii="Tahoma" w:hAnsi="Tahoma"/>
          <w:sz w:val="20"/>
        </w:rPr>
        <w:t>8.2 Il CLIENTE si obbliga a mantenere riservato il contenuto dei PROGRAMMI e della documentazione e a proteggere i diritti dell’azienda in tal senso.</w:t>
      </w:r>
    </w:p>
    <w:p w14:paraId="4F02A7AF" w14:textId="77777777" w:rsidR="000D55F8" w:rsidRPr="001641A1" w:rsidRDefault="000D55F8" w:rsidP="00C635D7">
      <w:pPr>
        <w:pStyle w:val="Titolo2"/>
        <w:numPr>
          <w:ilvl w:val="0"/>
          <w:numId w:val="12"/>
        </w:numPr>
        <w:rPr>
          <w:rFonts w:ascii="Tahoma" w:hAnsi="Tahoma"/>
          <w:sz w:val="20"/>
          <w:u w:val="single"/>
        </w:rPr>
      </w:pPr>
      <w:r w:rsidRPr="001641A1">
        <w:rPr>
          <w:rFonts w:ascii="Tahoma" w:hAnsi="Tahoma"/>
          <w:sz w:val="20"/>
          <w:u w:val="single"/>
        </w:rPr>
        <w:t>Recesso</w:t>
      </w:r>
    </w:p>
    <w:p w14:paraId="33E7C336" w14:textId="77777777" w:rsidR="000D55F8" w:rsidRPr="001641A1" w:rsidRDefault="000D55F8" w:rsidP="00C635D7">
      <w:pPr>
        <w:pStyle w:val="Corpodeltesto2"/>
        <w:rPr>
          <w:rFonts w:ascii="Tahoma" w:hAnsi="Tahoma"/>
        </w:rPr>
      </w:pPr>
      <w:r w:rsidRPr="001641A1">
        <w:rPr>
          <w:rFonts w:ascii="Tahoma" w:hAnsi="Tahoma"/>
        </w:rPr>
        <w:t>In deroga a quanto previsto dall’art 1671 cc il CLIENTE in caso di proprio recesso unilaterale dal presente contratto sarà obbligato a versare all’AZIENDA entro 8 giorni dal ricevimento di una richiesta scritta l’intero corrispettivo pattuito, specificato nell’allegato “A”, indipendentemente dallo stato di avanzamento dei lavori.</w:t>
      </w:r>
    </w:p>
    <w:p w14:paraId="5D38B1E7" w14:textId="77777777" w:rsidR="000D55F8" w:rsidRPr="001641A1" w:rsidRDefault="000D55F8" w:rsidP="00C635D7">
      <w:pPr>
        <w:pStyle w:val="Titolo2"/>
        <w:numPr>
          <w:ilvl w:val="0"/>
          <w:numId w:val="12"/>
        </w:numPr>
        <w:rPr>
          <w:rFonts w:ascii="Tahoma" w:hAnsi="Tahoma"/>
          <w:sz w:val="20"/>
          <w:u w:val="single"/>
        </w:rPr>
      </w:pPr>
      <w:r w:rsidRPr="001641A1">
        <w:rPr>
          <w:rFonts w:ascii="Tahoma" w:hAnsi="Tahoma"/>
          <w:sz w:val="20"/>
          <w:u w:val="single"/>
        </w:rPr>
        <w:t>Responsabilità</w:t>
      </w:r>
    </w:p>
    <w:p w14:paraId="630DC91A" w14:textId="77777777" w:rsidR="000D55F8" w:rsidRPr="001641A1" w:rsidRDefault="000D55F8" w:rsidP="00C635D7">
      <w:pPr>
        <w:jc w:val="both"/>
        <w:rPr>
          <w:rFonts w:ascii="Tahoma" w:hAnsi="Tahoma"/>
          <w:sz w:val="20"/>
        </w:rPr>
      </w:pPr>
      <w:r w:rsidRPr="001641A1">
        <w:rPr>
          <w:rFonts w:ascii="Tahoma" w:hAnsi="Tahoma"/>
          <w:sz w:val="20"/>
        </w:rPr>
        <w:t>L’AZIENDA non risponde delle eventuali perdite del CLIENTE o di terzi (</w:t>
      </w:r>
      <w:proofErr w:type="spellStart"/>
      <w:r w:rsidRPr="001641A1">
        <w:rPr>
          <w:rFonts w:ascii="Tahoma" w:hAnsi="Tahoma"/>
          <w:i/>
          <w:sz w:val="20"/>
        </w:rPr>
        <w:t>economic</w:t>
      </w:r>
      <w:proofErr w:type="spellEnd"/>
      <w:r w:rsidRPr="001641A1">
        <w:rPr>
          <w:rFonts w:ascii="Tahoma" w:hAnsi="Tahoma"/>
          <w:i/>
          <w:sz w:val="20"/>
        </w:rPr>
        <w:t xml:space="preserve"> </w:t>
      </w:r>
      <w:proofErr w:type="spellStart"/>
      <w:r w:rsidRPr="001641A1">
        <w:rPr>
          <w:rFonts w:ascii="Tahoma" w:hAnsi="Tahoma"/>
          <w:i/>
          <w:sz w:val="20"/>
        </w:rPr>
        <w:t>losses</w:t>
      </w:r>
      <w:proofErr w:type="spellEnd"/>
      <w:r w:rsidRPr="001641A1">
        <w:rPr>
          <w:rFonts w:ascii="Tahoma" w:hAnsi="Tahoma"/>
          <w:sz w:val="20"/>
        </w:rPr>
        <w:t>) conseguenti all’uso o al mancato funzionamento dei PROGRAMMI tra le quali si citano a mero titolo esemplificativo: lucro cessante, spese per ripristino di attività, responsabilità civile verso terzi, perdita di affari.</w:t>
      </w:r>
    </w:p>
    <w:p w14:paraId="22E8D0A6" w14:textId="77777777" w:rsidR="000D55F8" w:rsidRPr="001641A1" w:rsidRDefault="000D55F8" w:rsidP="00C635D7">
      <w:pPr>
        <w:pStyle w:val="Titolo2"/>
        <w:numPr>
          <w:ilvl w:val="0"/>
          <w:numId w:val="12"/>
        </w:numPr>
        <w:rPr>
          <w:rFonts w:ascii="Tahoma" w:hAnsi="Tahoma"/>
          <w:sz w:val="20"/>
          <w:u w:val="single"/>
        </w:rPr>
      </w:pPr>
      <w:r w:rsidRPr="001641A1">
        <w:rPr>
          <w:rFonts w:ascii="Tahoma" w:hAnsi="Tahoma"/>
          <w:sz w:val="20"/>
          <w:u w:val="single"/>
        </w:rPr>
        <w:t>Garanzia</w:t>
      </w:r>
    </w:p>
    <w:p w14:paraId="589940DA" w14:textId="77777777" w:rsidR="000D55F8" w:rsidRPr="001641A1" w:rsidRDefault="000D55F8" w:rsidP="00C635D7">
      <w:pPr>
        <w:jc w:val="both"/>
        <w:rPr>
          <w:rFonts w:ascii="Tahoma" w:hAnsi="Tahoma"/>
          <w:sz w:val="20"/>
        </w:rPr>
      </w:pPr>
      <w:r w:rsidRPr="001641A1">
        <w:rPr>
          <w:rFonts w:ascii="Tahoma" w:hAnsi="Tahoma"/>
          <w:sz w:val="20"/>
        </w:rPr>
        <w:t xml:space="preserve">11.1. L’AZIENDA si obbliga solo ed esclusivamente per i </w:t>
      </w:r>
      <w:r w:rsidR="00B34343" w:rsidRPr="001641A1">
        <w:rPr>
          <w:rFonts w:ascii="Tahoma" w:hAnsi="Tahoma"/>
          <w:sz w:val="20"/>
        </w:rPr>
        <w:t>90</w:t>
      </w:r>
      <w:r w:rsidRPr="001641A1">
        <w:rPr>
          <w:rFonts w:ascii="Tahoma" w:hAnsi="Tahoma"/>
          <w:sz w:val="20"/>
        </w:rPr>
        <w:t xml:space="preserve"> gg. successivi al collaudo di cui al punto 4 all</w:t>
      </w:r>
      <w:r w:rsidR="00B34343" w:rsidRPr="001641A1">
        <w:rPr>
          <w:rFonts w:ascii="Tahoma" w:hAnsi="Tahoma"/>
          <w:sz w:val="20"/>
        </w:rPr>
        <w:t>’</w:t>
      </w:r>
      <w:r w:rsidRPr="001641A1">
        <w:rPr>
          <w:rFonts w:ascii="Tahoma" w:hAnsi="Tahoma"/>
          <w:sz w:val="20"/>
        </w:rPr>
        <w:t>eliminazione a proprie spese di eventuali vizi e difformità dei programmi stessi.</w:t>
      </w:r>
    </w:p>
    <w:p w14:paraId="0A59CF27" w14:textId="6BB6D785" w:rsidR="000D55F8" w:rsidRPr="001641A1" w:rsidRDefault="000D55F8" w:rsidP="00C635D7">
      <w:pPr>
        <w:jc w:val="both"/>
        <w:rPr>
          <w:rFonts w:ascii="Tahoma" w:hAnsi="Tahoma"/>
          <w:sz w:val="20"/>
        </w:rPr>
      </w:pPr>
      <w:r w:rsidRPr="001641A1">
        <w:rPr>
          <w:rFonts w:ascii="Tahoma" w:hAnsi="Tahoma"/>
          <w:sz w:val="20"/>
        </w:rPr>
        <w:t>11.2.</w:t>
      </w:r>
      <w:r w:rsidR="00B35A9D" w:rsidRPr="001641A1">
        <w:rPr>
          <w:rFonts w:ascii="Tahoma" w:hAnsi="Tahoma"/>
          <w:sz w:val="20"/>
        </w:rPr>
        <w:t xml:space="preserve"> </w:t>
      </w:r>
      <w:r w:rsidRPr="001641A1">
        <w:rPr>
          <w:rFonts w:ascii="Tahoma" w:hAnsi="Tahoma"/>
          <w:sz w:val="20"/>
        </w:rPr>
        <w:t>La garanzia è subordinata al corretto utilizzo dei PROGRAMMI da parte del cliente ed al corretto funzionamento delle macchine e del software di sistema.</w:t>
      </w:r>
    </w:p>
    <w:p w14:paraId="326CCA7C" w14:textId="77777777" w:rsidR="000D55F8" w:rsidRPr="001641A1" w:rsidRDefault="000D55F8" w:rsidP="00C635D7">
      <w:pPr>
        <w:jc w:val="both"/>
        <w:rPr>
          <w:rFonts w:ascii="Tahoma" w:hAnsi="Tahoma"/>
          <w:sz w:val="20"/>
        </w:rPr>
      </w:pPr>
      <w:r w:rsidRPr="001641A1">
        <w:rPr>
          <w:rFonts w:ascii="Tahoma" w:hAnsi="Tahoma"/>
          <w:sz w:val="20"/>
        </w:rPr>
        <w:t>11.3 In ogni caso tale garanzia avrà efficacia solo se il programma non sarà modificato, né incorporato, in tutto o in parte, in altri programmi.</w:t>
      </w:r>
    </w:p>
    <w:p w14:paraId="12A0BD2F" w14:textId="77777777" w:rsidR="000D55F8" w:rsidRPr="001641A1" w:rsidRDefault="000D55F8" w:rsidP="00C635D7">
      <w:pPr>
        <w:pStyle w:val="Titolo3"/>
        <w:numPr>
          <w:ilvl w:val="0"/>
          <w:numId w:val="12"/>
        </w:numPr>
        <w:rPr>
          <w:rFonts w:ascii="Tahoma" w:hAnsi="Tahoma"/>
          <w:u w:val="single"/>
        </w:rPr>
      </w:pPr>
      <w:r w:rsidRPr="001641A1">
        <w:rPr>
          <w:rFonts w:ascii="Tahoma" w:hAnsi="Tahoma"/>
          <w:u w:val="single"/>
        </w:rPr>
        <w:t xml:space="preserve">Solve et </w:t>
      </w:r>
      <w:proofErr w:type="spellStart"/>
      <w:r w:rsidRPr="001641A1">
        <w:rPr>
          <w:rFonts w:ascii="Tahoma" w:hAnsi="Tahoma"/>
          <w:u w:val="single"/>
        </w:rPr>
        <w:t>repete</w:t>
      </w:r>
      <w:proofErr w:type="spellEnd"/>
    </w:p>
    <w:p w14:paraId="3B866826" w14:textId="77777777" w:rsidR="000D55F8" w:rsidRPr="001641A1" w:rsidRDefault="000D55F8" w:rsidP="00C635D7">
      <w:pPr>
        <w:jc w:val="both"/>
        <w:rPr>
          <w:rFonts w:ascii="Tahoma" w:hAnsi="Tahoma"/>
          <w:sz w:val="20"/>
        </w:rPr>
      </w:pPr>
      <w:r w:rsidRPr="001641A1">
        <w:rPr>
          <w:rFonts w:ascii="Tahoma" w:hAnsi="Tahoma"/>
          <w:sz w:val="20"/>
        </w:rPr>
        <w:t>Per patto espresso tra le parti, qualunque contestazione fosse sollevata dal CLIENTE non potrà sospendere l’obbligo di quest’ultimo di pagare al</w:t>
      </w:r>
      <w:r w:rsidR="008F6B6B" w:rsidRPr="001641A1">
        <w:rPr>
          <w:rFonts w:ascii="Tahoma" w:hAnsi="Tahoma"/>
          <w:sz w:val="20"/>
        </w:rPr>
        <w:t xml:space="preserve">le date fissate le somme dovute. </w:t>
      </w:r>
    </w:p>
    <w:p w14:paraId="2E565CDC" w14:textId="77777777" w:rsidR="000D55F8" w:rsidRPr="001641A1" w:rsidRDefault="000D55F8" w:rsidP="00C635D7">
      <w:pPr>
        <w:pStyle w:val="Titolo1"/>
        <w:numPr>
          <w:ilvl w:val="0"/>
          <w:numId w:val="12"/>
        </w:numPr>
        <w:rPr>
          <w:rFonts w:ascii="Tahoma" w:hAnsi="Tahoma"/>
          <w:sz w:val="20"/>
        </w:rPr>
      </w:pPr>
      <w:r w:rsidRPr="001641A1">
        <w:rPr>
          <w:rFonts w:ascii="Tahoma" w:hAnsi="Tahoma"/>
          <w:sz w:val="20"/>
        </w:rPr>
        <w:t>Clausola risolutiva espressa</w:t>
      </w:r>
    </w:p>
    <w:p w14:paraId="423542B5" w14:textId="77777777" w:rsidR="000D55F8" w:rsidRPr="001641A1" w:rsidRDefault="000D55F8" w:rsidP="00C635D7">
      <w:pPr>
        <w:jc w:val="both"/>
        <w:rPr>
          <w:rFonts w:ascii="Tahoma" w:hAnsi="Tahoma"/>
          <w:sz w:val="20"/>
        </w:rPr>
      </w:pPr>
      <w:r w:rsidRPr="001641A1">
        <w:rPr>
          <w:rFonts w:ascii="Tahoma" w:hAnsi="Tahoma"/>
          <w:sz w:val="20"/>
        </w:rPr>
        <w:t>Le clausole di cui agli art. 5, 6, 8 del presente contratto sono da ritenersi essenziali. In caso di loro inadempimento l’AZIENDA potrà ritenere risolto il contratto previo avviso al cliente, trattenendo le somme versate a titolo di penale e fatto salvo l’eventuale maggior danno.</w:t>
      </w:r>
    </w:p>
    <w:p w14:paraId="104CEAFB" w14:textId="77777777" w:rsidR="000D55F8" w:rsidRPr="001641A1" w:rsidRDefault="000D55F8" w:rsidP="00C635D7">
      <w:pPr>
        <w:pStyle w:val="Paragrafoelenco"/>
        <w:numPr>
          <w:ilvl w:val="0"/>
          <w:numId w:val="12"/>
        </w:numPr>
        <w:jc w:val="both"/>
        <w:rPr>
          <w:rFonts w:ascii="Tahoma" w:hAnsi="Tahoma"/>
          <w:b/>
          <w:bCs/>
          <w:sz w:val="20"/>
          <w:u w:val="single"/>
        </w:rPr>
      </w:pPr>
      <w:r w:rsidRPr="001641A1">
        <w:rPr>
          <w:rFonts w:ascii="Tahoma" w:hAnsi="Tahoma"/>
          <w:b/>
          <w:bCs/>
          <w:sz w:val="20"/>
          <w:u w:val="single"/>
        </w:rPr>
        <w:t>Foro competente</w:t>
      </w:r>
    </w:p>
    <w:p w14:paraId="71DF4EC3" w14:textId="77777777" w:rsidR="000D55F8" w:rsidRPr="001641A1" w:rsidRDefault="000D55F8" w:rsidP="00C635D7">
      <w:pPr>
        <w:pStyle w:val="Corpodeltesto2"/>
        <w:rPr>
          <w:rFonts w:ascii="Tahoma" w:hAnsi="Tahoma"/>
        </w:rPr>
      </w:pPr>
      <w:r w:rsidRPr="001641A1">
        <w:rPr>
          <w:rFonts w:ascii="Tahoma" w:hAnsi="Tahoma"/>
        </w:rPr>
        <w:t xml:space="preserve">Per qualsiasi controversia che insorgesse fra le parti relativa alla interpretazione e/o esecuzione del presente contratto sarà competente </w:t>
      </w:r>
      <w:r w:rsidR="00B34343" w:rsidRPr="001641A1">
        <w:rPr>
          <w:rFonts w:ascii="Tahoma" w:hAnsi="Tahoma"/>
        </w:rPr>
        <w:t xml:space="preserve">in via esclusiva </w:t>
      </w:r>
      <w:r w:rsidRPr="001641A1">
        <w:rPr>
          <w:rFonts w:ascii="Tahoma" w:hAnsi="Tahoma"/>
        </w:rPr>
        <w:t>il foro di _____________.</w:t>
      </w:r>
    </w:p>
    <w:p w14:paraId="1EDD75CB" w14:textId="77777777" w:rsidR="000D55F8" w:rsidRPr="001641A1" w:rsidRDefault="000D55F8" w:rsidP="00C635D7">
      <w:pPr>
        <w:pStyle w:val="Titolo3"/>
        <w:numPr>
          <w:ilvl w:val="0"/>
          <w:numId w:val="12"/>
        </w:numPr>
        <w:rPr>
          <w:rFonts w:ascii="Tahoma" w:hAnsi="Tahoma"/>
          <w:u w:val="single"/>
        </w:rPr>
      </w:pPr>
      <w:r w:rsidRPr="001641A1">
        <w:rPr>
          <w:rFonts w:ascii="Tahoma" w:hAnsi="Tahoma"/>
          <w:u w:val="single"/>
        </w:rPr>
        <w:t>Clausola di chiusura</w:t>
      </w:r>
    </w:p>
    <w:p w14:paraId="30FCB667" w14:textId="77777777" w:rsidR="000D55F8" w:rsidRPr="001641A1" w:rsidRDefault="000D55F8" w:rsidP="00C635D7">
      <w:pPr>
        <w:jc w:val="both"/>
        <w:rPr>
          <w:rFonts w:ascii="Tahoma" w:hAnsi="Tahoma"/>
          <w:sz w:val="20"/>
        </w:rPr>
      </w:pPr>
      <w:r w:rsidRPr="001641A1">
        <w:rPr>
          <w:rFonts w:ascii="Tahoma" w:hAnsi="Tahoma"/>
          <w:sz w:val="20"/>
        </w:rPr>
        <w:t xml:space="preserve">Il presente contratto sostituisce ogni differente pattuizione tra le parti e potrà essere modificato esclusivamente in forma scritta richiesta </w:t>
      </w:r>
      <w:r w:rsidRPr="001641A1">
        <w:rPr>
          <w:rFonts w:ascii="Tahoma" w:hAnsi="Tahoma"/>
          <w:i/>
          <w:iCs/>
          <w:sz w:val="20"/>
        </w:rPr>
        <w:t xml:space="preserve">ad </w:t>
      </w:r>
      <w:proofErr w:type="spellStart"/>
      <w:r w:rsidRPr="001641A1">
        <w:rPr>
          <w:rFonts w:ascii="Tahoma" w:hAnsi="Tahoma"/>
          <w:i/>
          <w:iCs/>
          <w:sz w:val="20"/>
        </w:rPr>
        <w:t>probationem</w:t>
      </w:r>
      <w:proofErr w:type="spellEnd"/>
      <w:r w:rsidR="00B34343" w:rsidRPr="001641A1">
        <w:rPr>
          <w:rFonts w:ascii="Tahoma" w:hAnsi="Tahoma"/>
          <w:sz w:val="20"/>
        </w:rPr>
        <w:t>.</w:t>
      </w:r>
    </w:p>
    <w:p w14:paraId="69EE5619" w14:textId="77777777" w:rsidR="000D55F8" w:rsidRPr="001641A1" w:rsidRDefault="00B34343" w:rsidP="00C635D7">
      <w:pPr>
        <w:jc w:val="both"/>
        <w:rPr>
          <w:rFonts w:ascii="Tahoma" w:hAnsi="Tahoma"/>
          <w:sz w:val="20"/>
        </w:rPr>
      </w:pPr>
      <w:r w:rsidRPr="001641A1">
        <w:rPr>
          <w:rFonts w:ascii="Tahoma" w:hAnsi="Tahoma"/>
          <w:sz w:val="20"/>
        </w:rPr>
        <w:t>_________, lì _______</w:t>
      </w:r>
    </w:p>
    <w:p w14:paraId="7769DE43" w14:textId="77777777" w:rsidR="00B34343" w:rsidRPr="001641A1" w:rsidRDefault="00B34343" w:rsidP="00C635D7">
      <w:pPr>
        <w:tabs>
          <w:tab w:val="left" w:pos="7020"/>
        </w:tabs>
        <w:jc w:val="both"/>
        <w:rPr>
          <w:rFonts w:ascii="Tahoma" w:hAnsi="Tahoma"/>
          <w:sz w:val="20"/>
        </w:rPr>
      </w:pPr>
    </w:p>
    <w:p w14:paraId="3380A0BC" w14:textId="77777777" w:rsidR="000D55F8" w:rsidRPr="001641A1" w:rsidRDefault="000D55F8" w:rsidP="00C635D7">
      <w:pPr>
        <w:tabs>
          <w:tab w:val="left" w:pos="7020"/>
        </w:tabs>
        <w:jc w:val="both"/>
        <w:rPr>
          <w:rFonts w:ascii="Tahoma" w:hAnsi="Tahoma"/>
          <w:sz w:val="20"/>
        </w:rPr>
      </w:pPr>
      <w:r w:rsidRPr="001641A1">
        <w:rPr>
          <w:rFonts w:ascii="Tahoma" w:hAnsi="Tahoma"/>
          <w:sz w:val="20"/>
        </w:rPr>
        <w:t>L’AZIENDA</w:t>
      </w:r>
      <w:r w:rsidRPr="001641A1">
        <w:rPr>
          <w:rFonts w:ascii="Tahoma" w:hAnsi="Tahoma"/>
          <w:sz w:val="20"/>
        </w:rPr>
        <w:tab/>
        <w:t>IL CLIENTE</w:t>
      </w:r>
    </w:p>
    <w:p w14:paraId="68A31174" w14:textId="77777777" w:rsidR="000D55F8" w:rsidRPr="001641A1" w:rsidRDefault="000D55F8" w:rsidP="00C635D7">
      <w:pPr>
        <w:jc w:val="both"/>
        <w:rPr>
          <w:rFonts w:ascii="Tahoma" w:hAnsi="Tahoma"/>
          <w:sz w:val="20"/>
        </w:rPr>
      </w:pPr>
    </w:p>
    <w:p w14:paraId="52E18214" w14:textId="77777777" w:rsidR="00B34343" w:rsidRPr="001641A1" w:rsidRDefault="00B34343" w:rsidP="00C635D7">
      <w:pPr>
        <w:jc w:val="both"/>
        <w:rPr>
          <w:rFonts w:ascii="Tahoma" w:hAnsi="Tahoma"/>
          <w:sz w:val="20"/>
        </w:rPr>
      </w:pPr>
    </w:p>
    <w:p w14:paraId="30482B88" w14:textId="77777777" w:rsidR="000D55F8" w:rsidRPr="001641A1" w:rsidRDefault="000D55F8" w:rsidP="00C635D7">
      <w:pPr>
        <w:jc w:val="both"/>
        <w:rPr>
          <w:rFonts w:ascii="Tahoma" w:hAnsi="Tahoma"/>
          <w:sz w:val="20"/>
        </w:rPr>
      </w:pPr>
      <w:r w:rsidRPr="001641A1">
        <w:rPr>
          <w:rFonts w:ascii="Tahoma" w:hAnsi="Tahoma"/>
          <w:sz w:val="20"/>
        </w:rPr>
        <w:t xml:space="preserve">Ai Sensi dell’art. 1341 c.c. il CLIENTE approva specificatamente gli artt. 2 (informazioni e specifiche tecniche); 4 (Installazione e collaudo); 9 (Recesso), 10 (Responsabilità), 11 (Garanzia), 12 (Solve et </w:t>
      </w:r>
      <w:proofErr w:type="spellStart"/>
      <w:r w:rsidRPr="001641A1">
        <w:rPr>
          <w:rFonts w:ascii="Tahoma" w:hAnsi="Tahoma"/>
          <w:sz w:val="20"/>
        </w:rPr>
        <w:t>repete</w:t>
      </w:r>
      <w:proofErr w:type="spellEnd"/>
      <w:r w:rsidRPr="001641A1">
        <w:rPr>
          <w:rFonts w:ascii="Tahoma" w:hAnsi="Tahoma"/>
          <w:sz w:val="20"/>
        </w:rPr>
        <w:t>), 13 (Clausola risolutiva espressa); 14 (Foro competente).</w:t>
      </w:r>
    </w:p>
    <w:p w14:paraId="5BBADA52" w14:textId="77777777" w:rsidR="008F6B6B" w:rsidRPr="001641A1" w:rsidRDefault="000D55F8" w:rsidP="00C635D7">
      <w:pPr>
        <w:tabs>
          <w:tab w:val="left" w:pos="7020"/>
        </w:tabs>
        <w:jc w:val="both"/>
        <w:rPr>
          <w:rFonts w:ascii="Tahoma" w:hAnsi="Tahoma"/>
          <w:sz w:val="20"/>
        </w:rPr>
      </w:pPr>
      <w:r w:rsidRPr="001641A1">
        <w:rPr>
          <w:rFonts w:ascii="Tahoma" w:hAnsi="Tahoma"/>
          <w:sz w:val="20"/>
        </w:rPr>
        <w:t>_______________ il …………</w:t>
      </w:r>
      <w:proofErr w:type="gramStart"/>
      <w:r w:rsidRPr="001641A1">
        <w:rPr>
          <w:rFonts w:ascii="Tahoma" w:hAnsi="Tahoma"/>
          <w:sz w:val="20"/>
        </w:rPr>
        <w:t>…….</w:t>
      </w:r>
      <w:proofErr w:type="gramEnd"/>
      <w:r w:rsidRPr="001641A1">
        <w:rPr>
          <w:rFonts w:ascii="Tahoma" w:hAnsi="Tahoma"/>
          <w:sz w:val="20"/>
        </w:rPr>
        <w:t>.</w:t>
      </w:r>
    </w:p>
    <w:p w14:paraId="2A56546E" w14:textId="77777777" w:rsidR="000D55F8" w:rsidRPr="001641A1" w:rsidRDefault="008F6B6B" w:rsidP="00C635D7">
      <w:pPr>
        <w:tabs>
          <w:tab w:val="left" w:pos="7020"/>
        </w:tabs>
        <w:jc w:val="both"/>
        <w:rPr>
          <w:rFonts w:ascii="Tahoma" w:hAnsi="Tahoma"/>
          <w:sz w:val="20"/>
        </w:rPr>
      </w:pPr>
      <w:r w:rsidRPr="001641A1">
        <w:rPr>
          <w:rFonts w:ascii="Tahoma" w:hAnsi="Tahoma"/>
          <w:sz w:val="20"/>
        </w:rPr>
        <w:tab/>
      </w:r>
      <w:r w:rsidR="000D55F8" w:rsidRPr="001641A1">
        <w:rPr>
          <w:rFonts w:ascii="Tahoma" w:hAnsi="Tahoma"/>
          <w:sz w:val="20"/>
        </w:rPr>
        <w:t>IL CLIENTE</w:t>
      </w:r>
    </w:p>
    <w:p w14:paraId="4CF1D53B" w14:textId="77777777" w:rsidR="000D55F8" w:rsidRPr="001641A1" w:rsidRDefault="000D55F8" w:rsidP="00C635D7">
      <w:pPr>
        <w:jc w:val="both"/>
        <w:rPr>
          <w:rFonts w:ascii="Tahoma" w:hAnsi="Tahoma"/>
          <w:smallCaps/>
          <w:sz w:val="20"/>
        </w:rPr>
      </w:pPr>
      <w:r w:rsidRPr="001641A1">
        <w:rPr>
          <w:rFonts w:ascii="Tahoma" w:hAnsi="Tahoma"/>
          <w:sz w:val="20"/>
        </w:rPr>
        <w:br w:type="page"/>
      </w:r>
      <w:r w:rsidRPr="001641A1">
        <w:rPr>
          <w:rFonts w:ascii="Tahoma" w:hAnsi="Tahoma"/>
          <w:smallCaps/>
          <w:sz w:val="20"/>
        </w:rPr>
        <w:lastRenderedPageBreak/>
        <w:t>Allegato A</w:t>
      </w:r>
    </w:p>
    <w:p w14:paraId="748E0708" w14:textId="77777777" w:rsidR="000D55F8" w:rsidRPr="001641A1" w:rsidRDefault="000D55F8" w:rsidP="00C635D7">
      <w:pPr>
        <w:jc w:val="both"/>
        <w:rPr>
          <w:rFonts w:ascii="Tahoma" w:hAnsi="Tahoma"/>
          <w:sz w:val="20"/>
        </w:rPr>
      </w:pPr>
    </w:p>
    <w:p w14:paraId="07B0AC81" w14:textId="77777777" w:rsidR="000D55F8" w:rsidRPr="001641A1" w:rsidRDefault="000D55F8" w:rsidP="00C635D7">
      <w:pPr>
        <w:jc w:val="both"/>
        <w:rPr>
          <w:rFonts w:ascii="Tahoma" w:hAnsi="Tahoma"/>
          <w:sz w:val="20"/>
        </w:rPr>
      </w:pPr>
      <w:r w:rsidRPr="001641A1">
        <w:rPr>
          <w:rFonts w:ascii="Tahoma" w:hAnsi="Tahoma"/>
          <w:sz w:val="20"/>
        </w:rPr>
        <w:t>Al contratto di sviluppo Software stipulato tra</w:t>
      </w:r>
      <w:proofErr w:type="gramStart"/>
      <w:r w:rsidRPr="001641A1">
        <w:rPr>
          <w:rFonts w:ascii="Tahoma" w:hAnsi="Tahoma"/>
          <w:sz w:val="20"/>
        </w:rPr>
        <w:t xml:space="preserve"> ….</w:t>
      </w:r>
      <w:proofErr w:type="gramEnd"/>
      <w:r w:rsidRPr="001641A1">
        <w:rPr>
          <w:rFonts w:ascii="Tahoma" w:hAnsi="Tahoma"/>
          <w:i/>
          <w:iCs/>
          <w:sz w:val="20"/>
          <w:u w:val="single"/>
        </w:rPr>
        <w:t>nome cliente</w:t>
      </w:r>
      <w:r w:rsidRPr="001641A1">
        <w:rPr>
          <w:rFonts w:ascii="Tahoma" w:hAnsi="Tahoma"/>
          <w:sz w:val="20"/>
        </w:rPr>
        <w:t xml:space="preserve">…..e </w:t>
      </w:r>
      <w:r w:rsidRPr="001641A1">
        <w:rPr>
          <w:rFonts w:ascii="Tahoma" w:hAnsi="Tahoma"/>
          <w:i/>
          <w:iCs/>
          <w:sz w:val="20"/>
        </w:rPr>
        <w:t>…..</w:t>
      </w:r>
      <w:r w:rsidRPr="001641A1">
        <w:rPr>
          <w:rFonts w:ascii="Tahoma" w:hAnsi="Tahoma"/>
          <w:i/>
          <w:iCs/>
          <w:sz w:val="20"/>
          <w:u w:val="single"/>
        </w:rPr>
        <w:t>nome azienda</w:t>
      </w:r>
    </w:p>
    <w:p w14:paraId="1FD6883D" w14:textId="77777777" w:rsidR="000D55F8" w:rsidRPr="001641A1" w:rsidRDefault="000D55F8" w:rsidP="00C635D7">
      <w:pPr>
        <w:jc w:val="both"/>
        <w:rPr>
          <w:rFonts w:ascii="Tahoma" w:hAnsi="Tahoma"/>
          <w:sz w:val="20"/>
        </w:rPr>
      </w:pPr>
    </w:p>
    <w:p w14:paraId="0435488E" w14:textId="77777777" w:rsidR="000D55F8" w:rsidRPr="001641A1" w:rsidRDefault="000D55F8" w:rsidP="00C635D7">
      <w:pPr>
        <w:jc w:val="both"/>
        <w:rPr>
          <w:rFonts w:ascii="Tahoma" w:hAnsi="Tahoma"/>
          <w:sz w:val="20"/>
        </w:rPr>
      </w:pPr>
    </w:p>
    <w:p w14:paraId="0B2D3280" w14:textId="77777777" w:rsidR="000D55F8" w:rsidRPr="001641A1" w:rsidRDefault="000D55F8" w:rsidP="00C635D7">
      <w:pPr>
        <w:pStyle w:val="Titolo4"/>
        <w:rPr>
          <w:rFonts w:ascii="Tahoma" w:hAnsi="Tahoma"/>
          <w:sz w:val="20"/>
        </w:rPr>
      </w:pPr>
      <w:r w:rsidRPr="001641A1">
        <w:rPr>
          <w:rFonts w:ascii="Tahoma" w:hAnsi="Tahoma"/>
          <w:sz w:val="20"/>
        </w:rPr>
        <w:t>Tipologia di Software</w:t>
      </w:r>
    </w:p>
    <w:p w14:paraId="5FF713D7" w14:textId="77777777" w:rsidR="000D55F8" w:rsidRPr="001641A1" w:rsidRDefault="000D55F8" w:rsidP="00C635D7">
      <w:pPr>
        <w:jc w:val="both"/>
        <w:rPr>
          <w:rFonts w:ascii="Tahoma" w:hAnsi="Tahoma"/>
          <w:sz w:val="20"/>
        </w:rPr>
      </w:pPr>
    </w:p>
    <w:p w14:paraId="24C119EA" w14:textId="77777777" w:rsidR="000D55F8" w:rsidRPr="001641A1" w:rsidRDefault="000D55F8" w:rsidP="00C635D7">
      <w:pPr>
        <w:jc w:val="both"/>
        <w:rPr>
          <w:rFonts w:ascii="Tahoma" w:hAnsi="Tahoma"/>
          <w:sz w:val="20"/>
        </w:rPr>
      </w:pPr>
    </w:p>
    <w:p w14:paraId="1F0BF4AF" w14:textId="77777777" w:rsidR="000D55F8" w:rsidRPr="001641A1" w:rsidRDefault="000D55F8" w:rsidP="00C635D7">
      <w:pPr>
        <w:jc w:val="both"/>
        <w:rPr>
          <w:rFonts w:ascii="Tahoma" w:hAnsi="Tahoma"/>
          <w:sz w:val="20"/>
        </w:rPr>
      </w:pPr>
    </w:p>
    <w:p w14:paraId="28B6ACC6" w14:textId="77777777" w:rsidR="000D55F8" w:rsidRPr="001641A1" w:rsidRDefault="000D55F8" w:rsidP="00C635D7">
      <w:pPr>
        <w:pStyle w:val="Titolo4"/>
        <w:rPr>
          <w:rFonts w:ascii="Tahoma" w:hAnsi="Tahoma"/>
          <w:sz w:val="20"/>
        </w:rPr>
      </w:pPr>
      <w:r w:rsidRPr="001641A1">
        <w:rPr>
          <w:rFonts w:ascii="Tahoma" w:hAnsi="Tahoma"/>
          <w:sz w:val="20"/>
        </w:rPr>
        <w:t>Termini per la consegna</w:t>
      </w:r>
      <w:r w:rsidRPr="001641A1">
        <w:rPr>
          <w:rFonts w:ascii="Tahoma" w:hAnsi="Tahoma"/>
          <w:sz w:val="20"/>
          <w:u w:val="none"/>
        </w:rPr>
        <w:t>:</w:t>
      </w:r>
    </w:p>
    <w:p w14:paraId="030F018C" w14:textId="77777777" w:rsidR="000D55F8" w:rsidRPr="001641A1" w:rsidRDefault="000D55F8" w:rsidP="00C635D7">
      <w:pPr>
        <w:jc w:val="both"/>
        <w:rPr>
          <w:rFonts w:ascii="Tahoma" w:hAnsi="Tahoma"/>
          <w:sz w:val="20"/>
        </w:rPr>
      </w:pPr>
    </w:p>
    <w:p w14:paraId="71BB14A0" w14:textId="77777777" w:rsidR="000D55F8" w:rsidRPr="001641A1" w:rsidRDefault="000D55F8" w:rsidP="00C635D7">
      <w:pPr>
        <w:jc w:val="both"/>
        <w:rPr>
          <w:rFonts w:ascii="Tahoma" w:hAnsi="Tahoma"/>
          <w:sz w:val="20"/>
        </w:rPr>
      </w:pPr>
    </w:p>
    <w:p w14:paraId="311323E2" w14:textId="77777777" w:rsidR="000D55F8" w:rsidRPr="001641A1" w:rsidRDefault="000D55F8" w:rsidP="00C635D7">
      <w:pPr>
        <w:jc w:val="both"/>
        <w:rPr>
          <w:rFonts w:ascii="Tahoma" w:hAnsi="Tahoma"/>
          <w:sz w:val="20"/>
        </w:rPr>
      </w:pPr>
    </w:p>
    <w:p w14:paraId="465452EB" w14:textId="77777777" w:rsidR="000D55F8" w:rsidRPr="001641A1" w:rsidRDefault="000D55F8" w:rsidP="00C635D7">
      <w:pPr>
        <w:pStyle w:val="Titolo4"/>
        <w:rPr>
          <w:rFonts w:ascii="Tahoma" w:hAnsi="Tahoma"/>
          <w:sz w:val="20"/>
        </w:rPr>
      </w:pPr>
      <w:r w:rsidRPr="001641A1">
        <w:rPr>
          <w:rFonts w:ascii="Tahoma" w:hAnsi="Tahoma"/>
          <w:sz w:val="20"/>
        </w:rPr>
        <w:t>Luogo di consegna</w:t>
      </w:r>
    </w:p>
    <w:p w14:paraId="2BFDD598" w14:textId="77777777" w:rsidR="000D55F8" w:rsidRPr="001641A1" w:rsidRDefault="000D55F8" w:rsidP="00C635D7">
      <w:pPr>
        <w:jc w:val="both"/>
        <w:rPr>
          <w:rFonts w:ascii="Tahoma" w:hAnsi="Tahoma"/>
          <w:sz w:val="20"/>
        </w:rPr>
      </w:pPr>
    </w:p>
    <w:p w14:paraId="43F7E1FD" w14:textId="77777777" w:rsidR="000D55F8" w:rsidRPr="001641A1" w:rsidRDefault="000D55F8" w:rsidP="00C635D7">
      <w:pPr>
        <w:jc w:val="both"/>
        <w:rPr>
          <w:rFonts w:ascii="Tahoma" w:hAnsi="Tahoma"/>
          <w:sz w:val="20"/>
        </w:rPr>
      </w:pPr>
    </w:p>
    <w:p w14:paraId="17A5827A" w14:textId="77777777" w:rsidR="000D55F8" w:rsidRPr="001641A1" w:rsidRDefault="000D55F8" w:rsidP="00C635D7">
      <w:pPr>
        <w:jc w:val="both"/>
        <w:rPr>
          <w:rFonts w:ascii="Tahoma" w:hAnsi="Tahoma"/>
          <w:sz w:val="20"/>
        </w:rPr>
      </w:pPr>
    </w:p>
    <w:p w14:paraId="438B3473" w14:textId="77777777" w:rsidR="000D55F8" w:rsidRPr="001641A1" w:rsidRDefault="000D55F8" w:rsidP="00C635D7">
      <w:pPr>
        <w:pStyle w:val="Titolo4"/>
        <w:rPr>
          <w:rFonts w:ascii="Tahoma" w:hAnsi="Tahoma"/>
          <w:sz w:val="20"/>
        </w:rPr>
      </w:pPr>
      <w:r w:rsidRPr="001641A1">
        <w:rPr>
          <w:rFonts w:ascii="Tahoma" w:hAnsi="Tahoma"/>
          <w:sz w:val="20"/>
        </w:rPr>
        <w:t>Corrispettivo</w:t>
      </w:r>
      <w:r w:rsidRPr="001641A1">
        <w:rPr>
          <w:rFonts w:ascii="Tahoma" w:hAnsi="Tahoma"/>
          <w:sz w:val="20"/>
          <w:u w:val="none"/>
        </w:rPr>
        <w:t xml:space="preserve">: </w:t>
      </w:r>
    </w:p>
    <w:p w14:paraId="4E67E71C" w14:textId="77777777" w:rsidR="000D55F8" w:rsidRPr="001641A1" w:rsidRDefault="000D55F8" w:rsidP="00C635D7">
      <w:pPr>
        <w:jc w:val="both"/>
        <w:rPr>
          <w:rFonts w:ascii="Tahoma" w:hAnsi="Tahoma"/>
          <w:sz w:val="20"/>
        </w:rPr>
      </w:pPr>
    </w:p>
    <w:p w14:paraId="0319F405" w14:textId="77777777" w:rsidR="000D55F8" w:rsidRPr="001641A1" w:rsidRDefault="000D55F8" w:rsidP="00C635D7">
      <w:pPr>
        <w:jc w:val="both"/>
        <w:rPr>
          <w:rFonts w:ascii="Tahoma" w:hAnsi="Tahoma"/>
          <w:sz w:val="20"/>
        </w:rPr>
      </w:pPr>
    </w:p>
    <w:p w14:paraId="15B304F0" w14:textId="77777777" w:rsidR="000D55F8" w:rsidRPr="001641A1" w:rsidRDefault="000D55F8" w:rsidP="00C635D7">
      <w:pPr>
        <w:jc w:val="both"/>
        <w:rPr>
          <w:rFonts w:ascii="Tahoma" w:hAnsi="Tahoma"/>
          <w:sz w:val="20"/>
        </w:rPr>
      </w:pPr>
    </w:p>
    <w:p w14:paraId="0FD1299C" w14:textId="77777777" w:rsidR="000D55F8" w:rsidRPr="001641A1" w:rsidRDefault="000D55F8" w:rsidP="00C635D7">
      <w:pPr>
        <w:pStyle w:val="Titolo4"/>
        <w:rPr>
          <w:rFonts w:ascii="Tahoma" w:hAnsi="Tahoma"/>
          <w:sz w:val="20"/>
        </w:rPr>
      </w:pPr>
      <w:r w:rsidRPr="001641A1">
        <w:rPr>
          <w:rFonts w:ascii="Tahoma" w:hAnsi="Tahoma"/>
          <w:sz w:val="20"/>
        </w:rPr>
        <w:t xml:space="preserve">Condizioni di vendita </w:t>
      </w:r>
    </w:p>
    <w:p w14:paraId="6635F58D" w14:textId="77777777" w:rsidR="000D55F8" w:rsidRPr="001641A1" w:rsidRDefault="000D55F8" w:rsidP="00C635D7">
      <w:pPr>
        <w:jc w:val="both"/>
        <w:rPr>
          <w:rFonts w:ascii="Tahoma" w:hAnsi="Tahoma"/>
          <w:sz w:val="20"/>
        </w:rPr>
      </w:pPr>
      <w:r w:rsidRPr="001641A1">
        <w:rPr>
          <w:rFonts w:ascii="Tahoma" w:hAnsi="Tahoma"/>
          <w:sz w:val="20"/>
        </w:rPr>
        <w:t xml:space="preserve">Pagamento a Voi riservato: </w:t>
      </w:r>
    </w:p>
    <w:p w14:paraId="3F19FEAF" w14:textId="77777777" w:rsidR="000D55F8" w:rsidRPr="001641A1" w:rsidRDefault="000D55F8" w:rsidP="00C635D7">
      <w:pPr>
        <w:jc w:val="both"/>
        <w:rPr>
          <w:rFonts w:ascii="Tahoma" w:hAnsi="Tahoma"/>
          <w:sz w:val="20"/>
        </w:rPr>
      </w:pPr>
    </w:p>
    <w:p w14:paraId="634C5EF5" w14:textId="77777777" w:rsidR="000D55F8" w:rsidRPr="001641A1" w:rsidRDefault="000D55F8" w:rsidP="00C635D7">
      <w:pPr>
        <w:jc w:val="both"/>
        <w:rPr>
          <w:rFonts w:ascii="Tahoma" w:hAnsi="Tahoma"/>
          <w:sz w:val="20"/>
        </w:rPr>
      </w:pPr>
    </w:p>
    <w:p w14:paraId="03E3BF9D" w14:textId="77777777" w:rsidR="000D55F8" w:rsidRPr="001641A1" w:rsidRDefault="000D55F8" w:rsidP="00C635D7">
      <w:pPr>
        <w:pStyle w:val="Titolo4"/>
        <w:rPr>
          <w:rFonts w:ascii="Tahoma" w:hAnsi="Tahoma"/>
          <w:sz w:val="20"/>
        </w:rPr>
      </w:pPr>
    </w:p>
    <w:p w14:paraId="533A9F02" w14:textId="77777777" w:rsidR="000D55F8" w:rsidRPr="001641A1" w:rsidRDefault="000D55F8" w:rsidP="00C635D7">
      <w:pPr>
        <w:jc w:val="both"/>
        <w:rPr>
          <w:rFonts w:ascii="Tahoma" w:hAnsi="Tahoma"/>
          <w:sz w:val="20"/>
        </w:rPr>
      </w:pPr>
    </w:p>
    <w:p w14:paraId="0AF2F9AE" w14:textId="77777777" w:rsidR="000D55F8" w:rsidRPr="001641A1" w:rsidRDefault="00576455" w:rsidP="00576455">
      <w:pPr>
        <w:tabs>
          <w:tab w:val="left" w:pos="6080"/>
        </w:tabs>
        <w:jc w:val="both"/>
        <w:rPr>
          <w:rFonts w:ascii="Tahoma" w:hAnsi="Tahoma"/>
          <w:sz w:val="20"/>
        </w:rPr>
      </w:pPr>
      <w:r w:rsidRPr="001641A1">
        <w:rPr>
          <w:rFonts w:ascii="Tahoma" w:hAnsi="Tahoma"/>
          <w:sz w:val="20"/>
        </w:rPr>
        <w:tab/>
      </w:r>
    </w:p>
    <w:p w14:paraId="2661358B" w14:textId="77777777" w:rsidR="000D55F8" w:rsidRPr="001641A1" w:rsidRDefault="000D55F8" w:rsidP="00C635D7">
      <w:pPr>
        <w:jc w:val="both"/>
        <w:rPr>
          <w:rFonts w:ascii="Tahoma" w:hAnsi="Tahoma"/>
          <w:sz w:val="20"/>
        </w:rPr>
      </w:pPr>
    </w:p>
    <w:p w14:paraId="7A4FEB36" w14:textId="77777777" w:rsidR="000D55F8" w:rsidRPr="001641A1" w:rsidRDefault="000D55F8" w:rsidP="00C635D7">
      <w:pPr>
        <w:jc w:val="both"/>
        <w:rPr>
          <w:rFonts w:ascii="Tahoma" w:hAnsi="Tahoma"/>
          <w:sz w:val="20"/>
        </w:rPr>
      </w:pPr>
    </w:p>
    <w:p w14:paraId="66FF6F06" w14:textId="77777777" w:rsidR="000D55F8" w:rsidRPr="001641A1" w:rsidRDefault="000D55F8" w:rsidP="00C635D7">
      <w:pPr>
        <w:jc w:val="both"/>
        <w:rPr>
          <w:rFonts w:ascii="Tahoma" w:hAnsi="Tahoma"/>
          <w:sz w:val="20"/>
        </w:rPr>
      </w:pPr>
      <w:r w:rsidRPr="001641A1">
        <w:rPr>
          <w:rFonts w:ascii="Tahoma" w:hAnsi="Tahoma"/>
          <w:sz w:val="20"/>
        </w:rPr>
        <w:t>_______________ il………………</w:t>
      </w:r>
    </w:p>
    <w:p w14:paraId="7053357C" w14:textId="77777777" w:rsidR="000D55F8" w:rsidRPr="001641A1" w:rsidRDefault="000D55F8" w:rsidP="00C635D7">
      <w:pPr>
        <w:jc w:val="both"/>
        <w:rPr>
          <w:rFonts w:ascii="Tahoma" w:hAnsi="Tahoma"/>
          <w:sz w:val="20"/>
        </w:rPr>
      </w:pPr>
    </w:p>
    <w:p w14:paraId="4337BD00" w14:textId="77777777" w:rsidR="000D55F8" w:rsidRPr="001641A1" w:rsidRDefault="000D55F8" w:rsidP="00C635D7">
      <w:pPr>
        <w:jc w:val="both"/>
        <w:rPr>
          <w:rFonts w:ascii="Tahoma" w:hAnsi="Tahoma"/>
          <w:sz w:val="20"/>
        </w:rPr>
      </w:pPr>
    </w:p>
    <w:p w14:paraId="4C5A72A7" w14:textId="77777777" w:rsidR="000D55F8" w:rsidRPr="001641A1" w:rsidRDefault="000D55F8" w:rsidP="00C635D7">
      <w:pPr>
        <w:jc w:val="both"/>
        <w:rPr>
          <w:rFonts w:ascii="Tahoma" w:hAnsi="Tahoma"/>
          <w:sz w:val="20"/>
        </w:rPr>
      </w:pPr>
      <w:r w:rsidRPr="001641A1">
        <w:rPr>
          <w:rFonts w:ascii="Tahoma" w:hAnsi="Tahoma"/>
          <w:sz w:val="20"/>
        </w:rPr>
        <w:t xml:space="preserve">Letto approvato e sottoscritto </w:t>
      </w:r>
    </w:p>
    <w:p w14:paraId="44ED5FB6" w14:textId="77777777" w:rsidR="000D55F8" w:rsidRPr="001641A1" w:rsidRDefault="000D55F8" w:rsidP="00C635D7">
      <w:pPr>
        <w:jc w:val="both"/>
        <w:rPr>
          <w:rFonts w:ascii="Tahoma" w:hAnsi="Tahoma"/>
          <w:sz w:val="20"/>
        </w:rPr>
      </w:pPr>
    </w:p>
    <w:p w14:paraId="617DAA4C" w14:textId="77777777" w:rsidR="000D55F8" w:rsidRPr="001641A1" w:rsidRDefault="000D55F8" w:rsidP="00C635D7">
      <w:pPr>
        <w:jc w:val="both"/>
        <w:rPr>
          <w:rFonts w:ascii="Tahoma" w:hAnsi="Tahoma"/>
          <w:sz w:val="20"/>
        </w:rPr>
      </w:pPr>
    </w:p>
    <w:p w14:paraId="2CFB1601" w14:textId="77777777" w:rsidR="000D55F8" w:rsidRPr="001641A1" w:rsidRDefault="000D55F8" w:rsidP="00C635D7">
      <w:pPr>
        <w:jc w:val="both"/>
        <w:rPr>
          <w:rFonts w:ascii="Tahoma" w:hAnsi="Tahoma"/>
          <w:sz w:val="20"/>
        </w:rPr>
      </w:pPr>
    </w:p>
    <w:p w14:paraId="3787E986" w14:textId="77777777" w:rsidR="000D55F8" w:rsidRPr="001641A1" w:rsidRDefault="000D55F8" w:rsidP="00C635D7">
      <w:pPr>
        <w:jc w:val="both"/>
        <w:rPr>
          <w:rFonts w:ascii="Tahoma" w:hAnsi="Tahoma"/>
          <w:sz w:val="20"/>
        </w:rPr>
      </w:pPr>
    </w:p>
    <w:p w14:paraId="74168641" w14:textId="77777777" w:rsidR="000D55F8" w:rsidRPr="001641A1" w:rsidRDefault="000D55F8" w:rsidP="00C635D7">
      <w:pPr>
        <w:jc w:val="both"/>
        <w:rPr>
          <w:rFonts w:ascii="Tahoma" w:hAnsi="Tahoma"/>
          <w:sz w:val="20"/>
        </w:rPr>
      </w:pPr>
      <w:r w:rsidRPr="001641A1">
        <w:rPr>
          <w:rFonts w:ascii="Tahoma" w:hAnsi="Tahoma"/>
          <w:sz w:val="20"/>
        </w:rPr>
        <w:t>L’AZIENDA</w:t>
      </w:r>
      <w:r w:rsidRPr="001641A1">
        <w:rPr>
          <w:rFonts w:ascii="Tahoma" w:hAnsi="Tahoma"/>
          <w:sz w:val="20"/>
        </w:rPr>
        <w:tab/>
      </w:r>
      <w:r w:rsidRPr="001641A1">
        <w:rPr>
          <w:rFonts w:ascii="Tahoma" w:hAnsi="Tahoma"/>
          <w:sz w:val="20"/>
        </w:rPr>
        <w:tab/>
      </w:r>
      <w:r w:rsidRPr="001641A1">
        <w:rPr>
          <w:rFonts w:ascii="Tahoma" w:hAnsi="Tahoma"/>
          <w:sz w:val="20"/>
        </w:rPr>
        <w:tab/>
      </w:r>
      <w:r w:rsidRPr="001641A1">
        <w:rPr>
          <w:rFonts w:ascii="Tahoma" w:hAnsi="Tahoma"/>
          <w:sz w:val="20"/>
        </w:rPr>
        <w:tab/>
      </w:r>
      <w:r w:rsidRPr="001641A1">
        <w:rPr>
          <w:rFonts w:ascii="Tahoma" w:hAnsi="Tahoma"/>
          <w:sz w:val="20"/>
        </w:rPr>
        <w:tab/>
      </w:r>
      <w:r w:rsidRPr="001641A1">
        <w:rPr>
          <w:rFonts w:ascii="Tahoma" w:hAnsi="Tahoma"/>
          <w:sz w:val="20"/>
        </w:rPr>
        <w:tab/>
      </w:r>
      <w:r w:rsidRPr="001641A1">
        <w:rPr>
          <w:rFonts w:ascii="Tahoma" w:hAnsi="Tahoma"/>
          <w:sz w:val="20"/>
        </w:rPr>
        <w:tab/>
      </w:r>
      <w:r w:rsidRPr="001641A1">
        <w:rPr>
          <w:rFonts w:ascii="Tahoma" w:hAnsi="Tahoma"/>
          <w:sz w:val="20"/>
        </w:rPr>
        <w:tab/>
      </w:r>
      <w:r w:rsidRPr="001641A1">
        <w:rPr>
          <w:rFonts w:ascii="Tahoma" w:hAnsi="Tahoma"/>
          <w:sz w:val="20"/>
        </w:rPr>
        <w:tab/>
        <w:t>IL CLIENTE</w:t>
      </w:r>
    </w:p>
    <w:p w14:paraId="1F295DE2" w14:textId="77777777" w:rsidR="000D55F8" w:rsidRPr="001641A1" w:rsidRDefault="000D55F8" w:rsidP="00C635D7">
      <w:pPr>
        <w:jc w:val="both"/>
        <w:rPr>
          <w:rFonts w:ascii="Tahoma" w:hAnsi="Tahoma"/>
          <w:sz w:val="20"/>
        </w:rPr>
      </w:pPr>
    </w:p>
    <w:p w14:paraId="11035ABB" w14:textId="77777777" w:rsidR="000D55F8" w:rsidRPr="001641A1" w:rsidRDefault="000D55F8" w:rsidP="00C635D7">
      <w:pPr>
        <w:jc w:val="both"/>
        <w:rPr>
          <w:rFonts w:ascii="Tahoma" w:hAnsi="Tahoma"/>
          <w:smallCaps/>
          <w:sz w:val="20"/>
        </w:rPr>
      </w:pPr>
      <w:r w:rsidRPr="001641A1">
        <w:rPr>
          <w:rFonts w:ascii="Tahoma" w:hAnsi="Tahoma"/>
          <w:sz w:val="20"/>
        </w:rPr>
        <w:br w:type="page"/>
      </w:r>
      <w:r w:rsidRPr="001641A1">
        <w:rPr>
          <w:rFonts w:ascii="Tahoma" w:hAnsi="Tahoma"/>
          <w:smallCaps/>
          <w:sz w:val="20"/>
        </w:rPr>
        <w:lastRenderedPageBreak/>
        <w:t>Allegato B</w:t>
      </w:r>
    </w:p>
    <w:p w14:paraId="48BC712E" w14:textId="77777777" w:rsidR="000D55F8" w:rsidRPr="001641A1" w:rsidRDefault="000D55F8" w:rsidP="00C635D7">
      <w:pPr>
        <w:jc w:val="both"/>
        <w:rPr>
          <w:rFonts w:ascii="Tahoma" w:hAnsi="Tahoma"/>
          <w:sz w:val="20"/>
        </w:rPr>
      </w:pPr>
    </w:p>
    <w:p w14:paraId="004EC2DD" w14:textId="77777777" w:rsidR="000D55F8" w:rsidRPr="001641A1" w:rsidRDefault="000D55F8" w:rsidP="00C635D7">
      <w:pPr>
        <w:jc w:val="both"/>
        <w:rPr>
          <w:rFonts w:ascii="Tahoma" w:hAnsi="Tahoma"/>
          <w:sz w:val="20"/>
        </w:rPr>
      </w:pPr>
      <w:r w:rsidRPr="001641A1">
        <w:rPr>
          <w:rFonts w:ascii="Tahoma" w:hAnsi="Tahoma"/>
          <w:sz w:val="20"/>
        </w:rPr>
        <w:t>Al contratto di sviluppo Software stipulato tra</w:t>
      </w:r>
      <w:proofErr w:type="gramStart"/>
      <w:r w:rsidRPr="001641A1">
        <w:rPr>
          <w:rFonts w:ascii="Tahoma" w:hAnsi="Tahoma"/>
          <w:sz w:val="20"/>
        </w:rPr>
        <w:t xml:space="preserve"> ….</w:t>
      </w:r>
      <w:proofErr w:type="gramEnd"/>
      <w:r w:rsidRPr="001641A1">
        <w:rPr>
          <w:rFonts w:ascii="Tahoma" w:hAnsi="Tahoma"/>
          <w:i/>
          <w:iCs/>
          <w:sz w:val="20"/>
          <w:u w:val="single"/>
        </w:rPr>
        <w:t>nome cliente</w:t>
      </w:r>
      <w:r w:rsidRPr="001641A1">
        <w:rPr>
          <w:rFonts w:ascii="Tahoma" w:hAnsi="Tahoma"/>
          <w:sz w:val="20"/>
        </w:rPr>
        <w:t xml:space="preserve">…..e </w:t>
      </w:r>
      <w:r w:rsidRPr="001641A1">
        <w:rPr>
          <w:rFonts w:ascii="Tahoma" w:hAnsi="Tahoma"/>
          <w:i/>
          <w:iCs/>
          <w:sz w:val="20"/>
        </w:rPr>
        <w:t>…..</w:t>
      </w:r>
      <w:r w:rsidRPr="001641A1">
        <w:rPr>
          <w:rFonts w:ascii="Tahoma" w:hAnsi="Tahoma"/>
          <w:i/>
          <w:iCs/>
          <w:sz w:val="20"/>
          <w:u w:val="single"/>
        </w:rPr>
        <w:t>nome azienda</w:t>
      </w:r>
    </w:p>
    <w:p w14:paraId="689640E5" w14:textId="77777777" w:rsidR="000D55F8" w:rsidRPr="001641A1" w:rsidRDefault="000D55F8" w:rsidP="00C635D7">
      <w:pPr>
        <w:jc w:val="both"/>
        <w:rPr>
          <w:rFonts w:ascii="Tahoma" w:hAnsi="Tahoma"/>
          <w:sz w:val="20"/>
        </w:rPr>
      </w:pPr>
    </w:p>
    <w:p w14:paraId="67447C43" w14:textId="77777777" w:rsidR="000D55F8" w:rsidRPr="001641A1" w:rsidRDefault="000D55F8" w:rsidP="00C635D7">
      <w:pPr>
        <w:jc w:val="both"/>
        <w:rPr>
          <w:rFonts w:ascii="Tahoma" w:hAnsi="Tahoma"/>
          <w:sz w:val="20"/>
        </w:rPr>
      </w:pPr>
    </w:p>
    <w:p w14:paraId="49601438" w14:textId="77777777" w:rsidR="000D55F8" w:rsidRPr="001641A1" w:rsidRDefault="000D55F8" w:rsidP="00C635D7">
      <w:pPr>
        <w:pStyle w:val="Titolo4"/>
        <w:rPr>
          <w:rFonts w:ascii="Tahoma" w:hAnsi="Tahoma"/>
          <w:sz w:val="20"/>
        </w:rPr>
      </w:pPr>
      <w:r w:rsidRPr="001641A1">
        <w:rPr>
          <w:rFonts w:ascii="Tahoma" w:hAnsi="Tahoma"/>
          <w:sz w:val="20"/>
        </w:rPr>
        <w:t>Contenuto attività di assistenza e manutenzione</w:t>
      </w:r>
    </w:p>
    <w:p w14:paraId="05F4882E" w14:textId="77777777" w:rsidR="000D55F8" w:rsidRPr="001641A1" w:rsidRDefault="000D55F8" w:rsidP="00C635D7">
      <w:pPr>
        <w:jc w:val="both"/>
        <w:rPr>
          <w:rFonts w:ascii="Tahoma" w:hAnsi="Tahoma"/>
          <w:sz w:val="20"/>
        </w:rPr>
      </w:pPr>
    </w:p>
    <w:p w14:paraId="11190C67" w14:textId="77777777" w:rsidR="000D55F8" w:rsidRPr="001641A1" w:rsidRDefault="000D55F8" w:rsidP="00C635D7">
      <w:pPr>
        <w:jc w:val="both"/>
        <w:rPr>
          <w:rFonts w:ascii="Tahoma" w:hAnsi="Tahoma"/>
          <w:sz w:val="20"/>
        </w:rPr>
      </w:pPr>
    </w:p>
    <w:p w14:paraId="08FD8E08" w14:textId="77777777" w:rsidR="000D55F8" w:rsidRPr="001641A1" w:rsidRDefault="000D55F8" w:rsidP="00C635D7">
      <w:pPr>
        <w:jc w:val="both"/>
        <w:rPr>
          <w:rFonts w:ascii="Tahoma" w:hAnsi="Tahoma"/>
          <w:sz w:val="20"/>
        </w:rPr>
      </w:pPr>
    </w:p>
    <w:p w14:paraId="023E8EBE" w14:textId="77777777" w:rsidR="000D55F8" w:rsidRPr="001641A1" w:rsidRDefault="000D55F8" w:rsidP="00C635D7">
      <w:pPr>
        <w:jc w:val="both"/>
        <w:rPr>
          <w:rFonts w:ascii="Tahoma" w:hAnsi="Tahoma"/>
          <w:sz w:val="20"/>
        </w:rPr>
      </w:pPr>
    </w:p>
    <w:p w14:paraId="34F6CD97" w14:textId="77777777" w:rsidR="000D55F8" w:rsidRPr="001641A1" w:rsidRDefault="000D55F8" w:rsidP="00C635D7">
      <w:pPr>
        <w:jc w:val="both"/>
        <w:rPr>
          <w:rFonts w:ascii="Tahoma" w:hAnsi="Tahoma"/>
          <w:sz w:val="20"/>
        </w:rPr>
      </w:pPr>
    </w:p>
    <w:p w14:paraId="7B39E708" w14:textId="77777777" w:rsidR="000D55F8" w:rsidRPr="001641A1" w:rsidRDefault="000D55F8" w:rsidP="00C635D7">
      <w:pPr>
        <w:pStyle w:val="Titolo4"/>
        <w:rPr>
          <w:rFonts w:ascii="Tahoma" w:hAnsi="Tahoma"/>
          <w:sz w:val="20"/>
        </w:rPr>
      </w:pPr>
      <w:r w:rsidRPr="001641A1">
        <w:rPr>
          <w:rFonts w:ascii="Tahoma" w:hAnsi="Tahoma"/>
          <w:sz w:val="20"/>
        </w:rPr>
        <w:t>Canone di assistenza e termini di pagamento.</w:t>
      </w:r>
    </w:p>
    <w:p w14:paraId="77611231" w14:textId="77777777" w:rsidR="000D55F8" w:rsidRPr="001641A1" w:rsidRDefault="000D55F8" w:rsidP="00C635D7">
      <w:pPr>
        <w:jc w:val="both"/>
        <w:rPr>
          <w:rFonts w:ascii="Tahoma" w:hAnsi="Tahoma"/>
          <w:sz w:val="20"/>
        </w:rPr>
      </w:pPr>
    </w:p>
    <w:p w14:paraId="6203DE68" w14:textId="77777777" w:rsidR="000D55F8" w:rsidRPr="001641A1" w:rsidRDefault="000D55F8" w:rsidP="00C635D7">
      <w:pPr>
        <w:jc w:val="both"/>
        <w:rPr>
          <w:rFonts w:ascii="Tahoma" w:hAnsi="Tahoma"/>
          <w:sz w:val="20"/>
        </w:rPr>
      </w:pPr>
    </w:p>
    <w:p w14:paraId="49781851" w14:textId="77777777" w:rsidR="000D55F8" w:rsidRPr="001641A1" w:rsidRDefault="000D55F8" w:rsidP="00C635D7">
      <w:pPr>
        <w:jc w:val="both"/>
        <w:rPr>
          <w:rFonts w:ascii="Tahoma" w:hAnsi="Tahoma"/>
          <w:sz w:val="20"/>
        </w:rPr>
      </w:pPr>
    </w:p>
    <w:p w14:paraId="1F49C1C8" w14:textId="77777777" w:rsidR="000D55F8" w:rsidRPr="001641A1" w:rsidRDefault="000D55F8" w:rsidP="00C635D7">
      <w:pPr>
        <w:jc w:val="both"/>
        <w:rPr>
          <w:rFonts w:ascii="Tahoma" w:hAnsi="Tahoma"/>
          <w:sz w:val="20"/>
        </w:rPr>
      </w:pPr>
    </w:p>
    <w:p w14:paraId="6B9BCDC6" w14:textId="77777777" w:rsidR="000D55F8" w:rsidRPr="001641A1" w:rsidRDefault="000D55F8" w:rsidP="00C635D7">
      <w:pPr>
        <w:jc w:val="both"/>
        <w:rPr>
          <w:rFonts w:ascii="Tahoma" w:hAnsi="Tahoma"/>
          <w:sz w:val="20"/>
        </w:rPr>
      </w:pPr>
    </w:p>
    <w:p w14:paraId="53322701" w14:textId="77777777" w:rsidR="000D55F8" w:rsidRPr="001641A1" w:rsidRDefault="000D55F8" w:rsidP="00C635D7">
      <w:pPr>
        <w:jc w:val="both"/>
        <w:rPr>
          <w:rFonts w:ascii="Tahoma" w:hAnsi="Tahoma"/>
          <w:sz w:val="20"/>
        </w:rPr>
      </w:pPr>
    </w:p>
    <w:p w14:paraId="460F37CA" w14:textId="77777777" w:rsidR="000D55F8" w:rsidRPr="001641A1" w:rsidRDefault="000D55F8" w:rsidP="00C635D7">
      <w:pPr>
        <w:pStyle w:val="Titolo4"/>
        <w:rPr>
          <w:rFonts w:ascii="Tahoma" w:hAnsi="Tahoma"/>
          <w:sz w:val="20"/>
        </w:rPr>
      </w:pPr>
      <w:r w:rsidRPr="001641A1">
        <w:rPr>
          <w:rFonts w:ascii="Tahoma" w:hAnsi="Tahoma"/>
          <w:sz w:val="20"/>
        </w:rPr>
        <w:t>Attività escluse (elencazione non esaustiva):</w:t>
      </w:r>
      <w:r w:rsidRPr="001641A1">
        <w:rPr>
          <w:rFonts w:ascii="Tahoma" w:hAnsi="Tahoma"/>
          <w:sz w:val="20"/>
          <w:u w:val="none"/>
        </w:rPr>
        <w:t xml:space="preserve"> </w:t>
      </w:r>
    </w:p>
    <w:p w14:paraId="50DC25D6" w14:textId="77777777" w:rsidR="000D55F8" w:rsidRPr="001641A1" w:rsidRDefault="000D55F8" w:rsidP="00C635D7">
      <w:pPr>
        <w:jc w:val="both"/>
        <w:rPr>
          <w:rFonts w:ascii="Tahoma" w:hAnsi="Tahoma"/>
          <w:sz w:val="20"/>
        </w:rPr>
      </w:pPr>
    </w:p>
    <w:p w14:paraId="28A45A56" w14:textId="77777777" w:rsidR="000D55F8" w:rsidRPr="001641A1" w:rsidRDefault="000D55F8" w:rsidP="00C635D7">
      <w:pPr>
        <w:jc w:val="both"/>
        <w:rPr>
          <w:rFonts w:ascii="Tahoma" w:hAnsi="Tahoma"/>
          <w:sz w:val="20"/>
        </w:rPr>
      </w:pPr>
    </w:p>
    <w:p w14:paraId="442A55AE" w14:textId="77777777" w:rsidR="000D55F8" w:rsidRPr="001641A1" w:rsidRDefault="000D55F8" w:rsidP="00C635D7">
      <w:pPr>
        <w:jc w:val="both"/>
        <w:rPr>
          <w:rFonts w:ascii="Tahoma" w:hAnsi="Tahoma"/>
          <w:sz w:val="20"/>
        </w:rPr>
      </w:pPr>
    </w:p>
    <w:p w14:paraId="2725D625" w14:textId="77777777" w:rsidR="000D55F8" w:rsidRPr="001641A1" w:rsidRDefault="000D55F8" w:rsidP="00C635D7">
      <w:pPr>
        <w:jc w:val="both"/>
        <w:rPr>
          <w:rFonts w:ascii="Tahoma" w:hAnsi="Tahoma"/>
          <w:sz w:val="20"/>
        </w:rPr>
      </w:pPr>
    </w:p>
    <w:p w14:paraId="71950C6D" w14:textId="77777777" w:rsidR="000D55F8" w:rsidRPr="001641A1" w:rsidRDefault="000D55F8" w:rsidP="00C635D7">
      <w:pPr>
        <w:jc w:val="both"/>
        <w:rPr>
          <w:rFonts w:ascii="Tahoma" w:hAnsi="Tahoma"/>
          <w:sz w:val="20"/>
        </w:rPr>
      </w:pPr>
    </w:p>
    <w:p w14:paraId="7E0A9A45" w14:textId="77777777" w:rsidR="000D55F8" w:rsidRPr="001641A1" w:rsidRDefault="000D55F8" w:rsidP="00C635D7">
      <w:pPr>
        <w:pStyle w:val="Titolo4"/>
        <w:rPr>
          <w:rFonts w:ascii="Tahoma" w:hAnsi="Tahoma"/>
          <w:sz w:val="20"/>
        </w:rPr>
      </w:pPr>
    </w:p>
    <w:p w14:paraId="77CD3FD3" w14:textId="77777777" w:rsidR="000D55F8" w:rsidRPr="001641A1" w:rsidRDefault="000D55F8" w:rsidP="00C635D7">
      <w:pPr>
        <w:jc w:val="both"/>
        <w:rPr>
          <w:rFonts w:ascii="Tahoma" w:hAnsi="Tahoma"/>
          <w:sz w:val="20"/>
        </w:rPr>
      </w:pPr>
    </w:p>
    <w:p w14:paraId="18167E1C" w14:textId="77777777" w:rsidR="000D55F8" w:rsidRPr="001641A1" w:rsidRDefault="000D55F8" w:rsidP="00C635D7">
      <w:pPr>
        <w:jc w:val="both"/>
        <w:rPr>
          <w:rFonts w:ascii="Tahoma" w:hAnsi="Tahoma"/>
          <w:sz w:val="20"/>
        </w:rPr>
      </w:pPr>
    </w:p>
    <w:p w14:paraId="31F0C6C6" w14:textId="77777777" w:rsidR="000D55F8" w:rsidRPr="001641A1" w:rsidRDefault="000D55F8" w:rsidP="00C635D7">
      <w:pPr>
        <w:jc w:val="both"/>
        <w:rPr>
          <w:rFonts w:ascii="Tahoma" w:hAnsi="Tahoma"/>
          <w:sz w:val="20"/>
        </w:rPr>
      </w:pPr>
    </w:p>
    <w:p w14:paraId="7D066228" w14:textId="77777777" w:rsidR="000D55F8" w:rsidRPr="001641A1" w:rsidRDefault="000D55F8" w:rsidP="00C635D7">
      <w:pPr>
        <w:jc w:val="both"/>
        <w:rPr>
          <w:rFonts w:ascii="Tahoma" w:hAnsi="Tahoma"/>
          <w:sz w:val="20"/>
        </w:rPr>
      </w:pPr>
    </w:p>
    <w:p w14:paraId="78F09CA0" w14:textId="77777777" w:rsidR="000D55F8" w:rsidRPr="001641A1" w:rsidRDefault="000D55F8" w:rsidP="00C635D7">
      <w:pPr>
        <w:jc w:val="both"/>
        <w:rPr>
          <w:rFonts w:ascii="Tahoma" w:hAnsi="Tahoma"/>
          <w:sz w:val="20"/>
        </w:rPr>
      </w:pPr>
      <w:r w:rsidRPr="001641A1">
        <w:rPr>
          <w:rFonts w:ascii="Tahoma" w:hAnsi="Tahoma"/>
          <w:sz w:val="20"/>
        </w:rPr>
        <w:t>_______________ il………………</w:t>
      </w:r>
    </w:p>
    <w:p w14:paraId="41B5AF52" w14:textId="77777777" w:rsidR="000D55F8" w:rsidRPr="001641A1" w:rsidRDefault="000D55F8" w:rsidP="00C635D7">
      <w:pPr>
        <w:jc w:val="both"/>
        <w:rPr>
          <w:rFonts w:ascii="Tahoma" w:hAnsi="Tahoma"/>
          <w:sz w:val="20"/>
        </w:rPr>
      </w:pPr>
    </w:p>
    <w:p w14:paraId="7213A6BE" w14:textId="77777777" w:rsidR="000D55F8" w:rsidRPr="001641A1" w:rsidRDefault="000D55F8" w:rsidP="00C635D7">
      <w:pPr>
        <w:jc w:val="both"/>
        <w:rPr>
          <w:rFonts w:ascii="Tahoma" w:hAnsi="Tahoma"/>
          <w:sz w:val="20"/>
        </w:rPr>
      </w:pPr>
    </w:p>
    <w:p w14:paraId="76F0AB93" w14:textId="77777777" w:rsidR="000D55F8" w:rsidRPr="001641A1" w:rsidRDefault="000D55F8" w:rsidP="00C635D7">
      <w:pPr>
        <w:jc w:val="both"/>
        <w:rPr>
          <w:rFonts w:ascii="Tahoma" w:hAnsi="Tahoma"/>
          <w:sz w:val="20"/>
        </w:rPr>
      </w:pPr>
      <w:r w:rsidRPr="001641A1">
        <w:rPr>
          <w:rFonts w:ascii="Tahoma" w:hAnsi="Tahoma"/>
          <w:sz w:val="20"/>
        </w:rPr>
        <w:t>L’AZIENDA</w:t>
      </w:r>
      <w:r w:rsidRPr="001641A1">
        <w:rPr>
          <w:rFonts w:ascii="Tahoma" w:hAnsi="Tahoma"/>
          <w:sz w:val="20"/>
        </w:rPr>
        <w:tab/>
      </w:r>
      <w:r w:rsidRPr="001641A1">
        <w:rPr>
          <w:rFonts w:ascii="Tahoma" w:hAnsi="Tahoma"/>
          <w:sz w:val="20"/>
        </w:rPr>
        <w:tab/>
      </w:r>
      <w:r w:rsidRPr="001641A1">
        <w:rPr>
          <w:rFonts w:ascii="Tahoma" w:hAnsi="Tahoma"/>
          <w:sz w:val="20"/>
        </w:rPr>
        <w:tab/>
      </w:r>
      <w:r w:rsidRPr="001641A1">
        <w:rPr>
          <w:rFonts w:ascii="Tahoma" w:hAnsi="Tahoma"/>
          <w:sz w:val="20"/>
        </w:rPr>
        <w:tab/>
      </w:r>
      <w:r w:rsidRPr="001641A1">
        <w:rPr>
          <w:rFonts w:ascii="Tahoma" w:hAnsi="Tahoma"/>
          <w:sz w:val="20"/>
        </w:rPr>
        <w:tab/>
      </w:r>
      <w:r w:rsidRPr="001641A1">
        <w:rPr>
          <w:rFonts w:ascii="Tahoma" w:hAnsi="Tahoma"/>
          <w:sz w:val="20"/>
        </w:rPr>
        <w:tab/>
      </w:r>
      <w:r w:rsidRPr="001641A1">
        <w:rPr>
          <w:rFonts w:ascii="Tahoma" w:hAnsi="Tahoma"/>
          <w:sz w:val="20"/>
        </w:rPr>
        <w:tab/>
      </w:r>
      <w:r w:rsidRPr="001641A1">
        <w:rPr>
          <w:rFonts w:ascii="Tahoma" w:hAnsi="Tahoma"/>
          <w:sz w:val="20"/>
        </w:rPr>
        <w:tab/>
      </w:r>
      <w:r w:rsidRPr="001641A1">
        <w:rPr>
          <w:rFonts w:ascii="Tahoma" w:hAnsi="Tahoma"/>
          <w:sz w:val="20"/>
        </w:rPr>
        <w:tab/>
        <w:t>IL CLIENTE</w:t>
      </w:r>
    </w:p>
    <w:p w14:paraId="09F31D9E" w14:textId="77777777" w:rsidR="000D55F8" w:rsidRPr="001641A1" w:rsidRDefault="000D55F8" w:rsidP="00C635D7">
      <w:pPr>
        <w:jc w:val="both"/>
        <w:rPr>
          <w:rFonts w:ascii="Tahoma" w:hAnsi="Tahoma"/>
          <w:sz w:val="20"/>
        </w:rPr>
      </w:pPr>
    </w:p>
    <w:p w14:paraId="4EC3E993" w14:textId="77777777" w:rsidR="000D55F8" w:rsidRPr="001641A1" w:rsidRDefault="000D55F8" w:rsidP="00C635D7">
      <w:pPr>
        <w:jc w:val="both"/>
        <w:rPr>
          <w:rFonts w:ascii="Tahoma" w:hAnsi="Tahoma"/>
          <w:sz w:val="20"/>
        </w:rPr>
      </w:pPr>
    </w:p>
    <w:p w14:paraId="4CE48890" w14:textId="77777777" w:rsidR="000D55F8" w:rsidRPr="001641A1" w:rsidRDefault="000D55F8" w:rsidP="00C635D7">
      <w:pPr>
        <w:jc w:val="both"/>
        <w:rPr>
          <w:rFonts w:ascii="Tahoma" w:hAnsi="Tahoma"/>
          <w:sz w:val="20"/>
        </w:rPr>
      </w:pPr>
    </w:p>
    <w:sectPr w:rsidR="000D55F8" w:rsidRPr="001641A1" w:rsidSect="008F6B6B">
      <w:type w:val="continuous"/>
      <w:pgSz w:w="11906" w:h="16838"/>
      <w:pgMar w:top="851" w:right="1134" w:bottom="851" w:left="1134" w:header="709"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C6DAD" w14:textId="77777777" w:rsidR="00C161C9" w:rsidRDefault="00C161C9">
      <w:r>
        <w:separator/>
      </w:r>
    </w:p>
  </w:endnote>
  <w:endnote w:type="continuationSeparator" w:id="0">
    <w:p w14:paraId="77405ECF" w14:textId="77777777" w:rsidR="00C161C9" w:rsidRDefault="00C16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4F163" w14:textId="77777777" w:rsidR="000D55F8" w:rsidRDefault="000D55F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51D4367" w14:textId="77777777" w:rsidR="000D55F8" w:rsidRDefault="000D55F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3C6FF" w14:textId="77777777" w:rsidR="000D55F8" w:rsidRDefault="000D55F8">
    <w:pPr>
      <w:pStyle w:val="Pidipagina"/>
      <w:framePr w:wrap="around" w:vAnchor="text" w:hAnchor="margin" w:xAlign="center" w:y="1"/>
      <w:jc w:val="center"/>
      <w:rPr>
        <w:rStyle w:val="Numeropagina"/>
        <w:sz w:val="20"/>
      </w:rPr>
    </w:pPr>
    <w:r>
      <w:rPr>
        <w:rStyle w:val="Numeropagina"/>
        <w:sz w:val="20"/>
      </w:rPr>
      <w:fldChar w:fldCharType="begin"/>
    </w:r>
    <w:r>
      <w:rPr>
        <w:rStyle w:val="Numeropagina"/>
        <w:sz w:val="20"/>
      </w:rPr>
      <w:instrText xml:space="preserve">PAGE  </w:instrText>
    </w:r>
    <w:r>
      <w:rPr>
        <w:rStyle w:val="Numeropagina"/>
        <w:sz w:val="20"/>
      </w:rPr>
      <w:fldChar w:fldCharType="separate"/>
    </w:r>
    <w:r w:rsidR="00A91B89">
      <w:rPr>
        <w:rStyle w:val="Numeropagina"/>
        <w:noProof/>
        <w:sz w:val="20"/>
      </w:rPr>
      <w:t>2</w:t>
    </w:r>
    <w:r>
      <w:rPr>
        <w:rStyle w:val="Numeropagina"/>
        <w:sz w:val="20"/>
      </w:rPr>
      <w:fldChar w:fldCharType="end"/>
    </w:r>
  </w:p>
  <w:p w14:paraId="2F45ED78" w14:textId="77777777" w:rsidR="000D55F8" w:rsidRDefault="000D55F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2D89" w14:textId="77777777" w:rsidR="00F71047" w:rsidRDefault="00F7104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707FC" w14:textId="77777777" w:rsidR="00C161C9" w:rsidRDefault="00C161C9">
      <w:r>
        <w:separator/>
      </w:r>
    </w:p>
  </w:footnote>
  <w:footnote w:type="continuationSeparator" w:id="0">
    <w:p w14:paraId="37E5CE29" w14:textId="77777777" w:rsidR="00C161C9" w:rsidRDefault="00C16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073B1" w14:textId="77777777" w:rsidR="00F71047" w:rsidRDefault="00F7104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8462870"/>
      <w:docPartObj>
        <w:docPartGallery w:val="Watermarks"/>
        <w:docPartUnique/>
      </w:docPartObj>
    </w:sdtPr>
    <w:sdtEndPr/>
    <w:sdtContent>
      <w:p w14:paraId="14058D27" w14:textId="6294A2F8" w:rsidR="00F71047" w:rsidRDefault="00C161C9">
        <w:pPr>
          <w:pStyle w:val="Intestazione"/>
        </w:pPr>
        <w:r>
          <w:pict w14:anchorId="26281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442048" o:spid="_x0000_s2049" type="#_x0000_t136" style="position:absolute;margin-left:0;margin-top:0;width:533.85pt;height:145.55pt;rotation:315;z-index:-251658752;mso-position-horizontal:center;mso-position-horizontal-relative:margin;mso-position-vertical:center;mso-position-vertical-relative:margin" o:allowincell="f" fillcolor="#7f7f7f [1612]" stroked="f">
              <v:fill opacity=".5"/>
              <v:textpath style="font-family:&quot;calibri&quot;;font-size:1pt" string="FAC-SIMI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F877C" w14:textId="77777777" w:rsidR="00F71047" w:rsidRDefault="00F7104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10800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CD5831FC"/>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E7BEF8A0"/>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75D2921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EE20D750"/>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0C3E08"/>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52C0FC"/>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C4DCC0"/>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C29484"/>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CED204B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1E7E0D39"/>
    <w:multiLevelType w:val="hybridMultilevel"/>
    <w:tmpl w:val="E01AD2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0297347"/>
    <w:multiLevelType w:val="hybridMultilevel"/>
    <w:tmpl w:val="7AFA5C8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C4D1EAD"/>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55F8"/>
    <w:rsid w:val="000D55F8"/>
    <w:rsid w:val="001641A1"/>
    <w:rsid w:val="001730C7"/>
    <w:rsid w:val="001A0A98"/>
    <w:rsid w:val="00405554"/>
    <w:rsid w:val="00411199"/>
    <w:rsid w:val="00503AD5"/>
    <w:rsid w:val="00527F39"/>
    <w:rsid w:val="00576455"/>
    <w:rsid w:val="006805EA"/>
    <w:rsid w:val="006B7AE8"/>
    <w:rsid w:val="007573B1"/>
    <w:rsid w:val="00757B04"/>
    <w:rsid w:val="00860992"/>
    <w:rsid w:val="00874E1A"/>
    <w:rsid w:val="008F5679"/>
    <w:rsid w:val="008F6B6B"/>
    <w:rsid w:val="009551A5"/>
    <w:rsid w:val="00A91B89"/>
    <w:rsid w:val="00B01AD2"/>
    <w:rsid w:val="00B34343"/>
    <w:rsid w:val="00B35A9D"/>
    <w:rsid w:val="00C161C9"/>
    <w:rsid w:val="00C3692C"/>
    <w:rsid w:val="00C635D7"/>
    <w:rsid w:val="00D618E1"/>
    <w:rsid w:val="00F07A08"/>
    <w:rsid w:val="00F71047"/>
    <w:rsid w:val="00FA6DC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A176515"/>
  <w15:docId w15:val="{9E48C1C4-B516-4418-9793-982B922D3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rFonts w:cs="Tahoma"/>
      <w:snapToGrid w:val="0"/>
      <w:sz w:val="28"/>
    </w:rPr>
  </w:style>
  <w:style w:type="paragraph" w:styleId="Titolo1">
    <w:name w:val="heading 1"/>
    <w:basedOn w:val="Normale"/>
    <w:next w:val="Normale"/>
    <w:qFormat/>
    <w:pPr>
      <w:keepNext/>
      <w:jc w:val="both"/>
      <w:outlineLvl w:val="0"/>
    </w:pPr>
    <w:rPr>
      <w:b/>
      <w:bCs/>
      <w:sz w:val="24"/>
      <w:u w:val="single"/>
    </w:rPr>
  </w:style>
  <w:style w:type="paragraph" w:styleId="Titolo2">
    <w:name w:val="heading 2"/>
    <w:basedOn w:val="Normale"/>
    <w:next w:val="Normale"/>
    <w:qFormat/>
    <w:pPr>
      <w:keepNext/>
      <w:jc w:val="both"/>
      <w:outlineLvl w:val="1"/>
    </w:pPr>
    <w:rPr>
      <w:b/>
      <w:bCs/>
      <w:sz w:val="24"/>
    </w:rPr>
  </w:style>
  <w:style w:type="paragraph" w:styleId="Titolo3">
    <w:name w:val="heading 3"/>
    <w:basedOn w:val="Normale"/>
    <w:next w:val="Normale"/>
    <w:qFormat/>
    <w:pPr>
      <w:keepNext/>
      <w:jc w:val="both"/>
      <w:outlineLvl w:val="2"/>
    </w:pPr>
    <w:rPr>
      <w:b/>
      <w:bCs/>
      <w:sz w:val="20"/>
    </w:rPr>
  </w:style>
  <w:style w:type="paragraph" w:styleId="Titolo4">
    <w:name w:val="heading 4"/>
    <w:basedOn w:val="Normale"/>
    <w:next w:val="Normale"/>
    <w:qFormat/>
    <w:pPr>
      <w:keepNext/>
      <w:jc w:val="both"/>
      <w:outlineLvl w:val="3"/>
    </w:pPr>
    <w:rPr>
      <w:sz w:val="24"/>
      <w:u w:val="single"/>
    </w:rPr>
  </w:style>
  <w:style w:type="paragraph" w:styleId="Titolo5">
    <w:name w:val="heading 5"/>
    <w:basedOn w:val="Normale"/>
    <w:next w:val="Normale"/>
    <w:qFormat/>
    <w:pPr>
      <w:keepNext/>
      <w:jc w:val="center"/>
      <w:outlineLvl w:val="4"/>
    </w:pPr>
    <w:rPr>
      <w:b/>
      <w:bCs/>
      <w:smallCaps/>
      <w:sz w:val="20"/>
    </w:rPr>
  </w:style>
  <w:style w:type="paragraph" w:styleId="Titolo6">
    <w:name w:val="heading 6"/>
    <w:basedOn w:val="Normale"/>
    <w:next w:val="Normale"/>
    <w:qFormat/>
    <w:pPr>
      <w:keepNext/>
      <w:jc w:val="both"/>
      <w:outlineLvl w:val="5"/>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umeroelenco">
    <w:name w:val="List Number"/>
    <w:basedOn w:val="Normale"/>
    <w:pPr>
      <w:numPr>
        <w:numId w:val="1"/>
      </w:numPr>
    </w:pPr>
    <w:rPr>
      <w:rFonts w:cs="Times New Roman"/>
      <w:snapToGrid/>
      <w:sz w:val="20"/>
    </w:rPr>
  </w:style>
  <w:style w:type="paragraph" w:styleId="Numeroelenco2">
    <w:name w:val="List Number 2"/>
    <w:basedOn w:val="Normale"/>
    <w:pPr>
      <w:numPr>
        <w:numId w:val="2"/>
      </w:numPr>
    </w:pPr>
    <w:rPr>
      <w:rFonts w:cs="Times New Roman"/>
      <w:snapToGrid/>
      <w:sz w:val="20"/>
    </w:rPr>
  </w:style>
  <w:style w:type="paragraph" w:styleId="Numeroelenco3">
    <w:name w:val="List Number 3"/>
    <w:basedOn w:val="Normale"/>
    <w:pPr>
      <w:numPr>
        <w:numId w:val="3"/>
      </w:numPr>
    </w:pPr>
    <w:rPr>
      <w:rFonts w:cs="Times New Roman"/>
      <w:snapToGrid/>
      <w:sz w:val="20"/>
    </w:rPr>
  </w:style>
  <w:style w:type="paragraph" w:styleId="Numeroelenco4">
    <w:name w:val="List Number 4"/>
    <w:basedOn w:val="Normale"/>
    <w:pPr>
      <w:numPr>
        <w:numId w:val="4"/>
      </w:numPr>
    </w:pPr>
    <w:rPr>
      <w:rFonts w:cs="Times New Roman"/>
      <w:snapToGrid/>
      <w:sz w:val="20"/>
    </w:rPr>
  </w:style>
  <w:style w:type="paragraph" w:styleId="Numeroelenco5">
    <w:name w:val="List Number 5"/>
    <w:basedOn w:val="Normale"/>
    <w:pPr>
      <w:numPr>
        <w:numId w:val="5"/>
      </w:numPr>
    </w:pPr>
    <w:rPr>
      <w:rFonts w:cs="Times New Roman"/>
      <w:snapToGrid/>
      <w:sz w:val="20"/>
    </w:rPr>
  </w:style>
  <w:style w:type="paragraph" w:styleId="Puntoelenco">
    <w:name w:val="List Bullet"/>
    <w:basedOn w:val="Normale"/>
    <w:autoRedefine/>
    <w:pPr>
      <w:numPr>
        <w:numId w:val="6"/>
      </w:numPr>
    </w:pPr>
    <w:rPr>
      <w:rFonts w:cs="Times New Roman"/>
      <w:snapToGrid/>
      <w:sz w:val="20"/>
    </w:rPr>
  </w:style>
  <w:style w:type="paragraph" w:styleId="Puntoelenco2">
    <w:name w:val="List Bullet 2"/>
    <w:basedOn w:val="Normale"/>
    <w:autoRedefine/>
    <w:pPr>
      <w:numPr>
        <w:numId w:val="7"/>
      </w:numPr>
    </w:pPr>
    <w:rPr>
      <w:rFonts w:cs="Times New Roman"/>
      <w:snapToGrid/>
      <w:sz w:val="20"/>
    </w:rPr>
  </w:style>
  <w:style w:type="paragraph" w:styleId="Puntoelenco3">
    <w:name w:val="List Bullet 3"/>
    <w:basedOn w:val="Normale"/>
    <w:autoRedefine/>
    <w:pPr>
      <w:numPr>
        <w:numId w:val="8"/>
      </w:numPr>
    </w:pPr>
    <w:rPr>
      <w:rFonts w:cs="Times New Roman"/>
      <w:snapToGrid/>
      <w:sz w:val="20"/>
    </w:rPr>
  </w:style>
  <w:style w:type="paragraph" w:styleId="Puntoelenco4">
    <w:name w:val="List Bullet 4"/>
    <w:basedOn w:val="Normale"/>
    <w:autoRedefine/>
    <w:pPr>
      <w:numPr>
        <w:numId w:val="9"/>
      </w:numPr>
    </w:pPr>
    <w:rPr>
      <w:rFonts w:cs="Times New Roman"/>
      <w:snapToGrid/>
      <w:sz w:val="20"/>
    </w:rPr>
  </w:style>
  <w:style w:type="paragraph" w:styleId="Puntoelenco5">
    <w:name w:val="List Bullet 5"/>
    <w:basedOn w:val="Normale"/>
    <w:autoRedefine/>
    <w:pPr>
      <w:numPr>
        <w:numId w:val="10"/>
      </w:numPr>
    </w:pPr>
    <w:rPr>
      <w:rFonts w:cs="Times New Roman"/>
      <w:snapToGrid/>
      <w:sz w:val="20"/>
    </w:rPr>
  </w:style>
  <w:style w:type="paragraph" w:styleId="Corpotesto">
    <w:name w:val="Body Text"/>
    <w:basedOn w:val="Normale"/>
    <w:pPr>
      <w:jc w:val="both"/>
      <w:outlineLvl w:val="0"/>
    </w:pPr>
    <w:rPr>
      <w:sz w:val="24"/>
    </w:rPr>
  </w:style>
  <w:style w:type="paragraph" w:styleId="Corpodeltesto2">
    <w:name w:val="Body Text 2"/>
    <w:basedOn w:val="Normale"/>
    <w:pPr>
      <w:jc w:val="both"/>
    </w:pPr>
    <w:rPr>
      <w:sz w:val="20"/>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Corpodeltesto3">
    <w:name w:val="Body Text 3"/>
    <w:basedOn w:val="Normale"/>
    <w:pPr>
      <w:jc w:val="both"/>
    </w:pPr>
    <w:rPr>
      <w:rFonts w:ascii="Georgia" w:hAnsi="Georgia"/>
      <w:color w:val="FF0000"/>
      <w:sz w:val="24"/>
    </w:rPr>
  </w:style>
  <w:style w:type="paragraph" w:styleId="Paragrafoelenco">
    <w:name w:val="List Paragraph"/>
    <w:basedOn w:val="Normale"/>
    <w:uiPriority w:val="34"/>
    <w:qFormat/>
    <w:rsid w:val="00757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E98E1-97DA-4313-9C0C-EC80A400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1253</Words>
  <Characters>7148</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Canone di Assistenza Sistemistica</vt:lpstr>
    </vt:vector>
  </TitlesOfParts>
  <Company>Guttadauro C.&amp; S.</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Canone di Assistenza Sistemistica</dc:title>
  <dc:creator>Guttadauro C.&amp; S.</dc:creator>
  <cp:lastModifiedBy>pizzocri</cp:lastModifiedBy>
  <cp:revision>11</cp:revision>
  <cp:lastPrinted>2002-07-23T16:24:00Z</cp:lastPrinted>
  <dcterms:created xsi:type="dcterms:W3CDTF">2019-03-11T20:40:00Z</dcterms:created>
  <dcterms:modified xsi:type="dcterms:W3CDTF">2019-03-15T10:55:00Z</dcterms:modified>
</cp:coreProperties>
</file>